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1B" w:rsidRPr="00944E77" w:rsidRDefault="0007581B" w:rsidP="0007581B">
      <w:pPr>
        <w:ind w:right="-810"/>
        <w:jc w:val="both"/>
        <w:rPr>
          <w:rFonts w:ascii="Bookman Old Style" w:hAnsi="Bookman Old Style" w:cs="Arial"/>
          <w:szCs w:val="24"/>
          <w:lang w:val="en-US"/>
        </w:rPr>
      </w:pPr>
      <w:r>
        <w:rPr>
          <w:noProof/>
          <w:lang w:eastAsia="el-GR"/>
        </w:rPr>
        <w:drawing>
          <wp:anchor distT="0" distB="0" distL="114300" distR="114300" simplePos="0" relativeHeight="251659264" behindDoc="1" locked="0" layoutInCell="1" allowOverlap="1">
            <wp:simplePos x="0" y="0"/>
            <wp:positionH relativeFrom="margin">
              <wp:posOffset>-243205</wp:posOffset>
            </wp:positionH>
            <wp:positionV relativeFrom="margin">
              <wp:posOffset>-695960</wp:posOffset>
            </wp:positionV>
            <wp:extent cx="6241415" cy="10523220"/>
            <wp:effectExtent l="0" t="0" r="6985" b="0"/>
            <wp:wrapNone/>
            <wp:docPr id="9" name="Εικόνα 9" descr="AXILLE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ILLEAS7"/>
                    <pic:cNvPicPr>
                      <a:picLocks noChangeAspect="1" noChangeArrowheads="1"/>
                    </pic:cNvPicPr>
                  </pic:nvPicPr>
                  <pic:blipFill>
                    <a:blip r:embed="rId6" cstate="print">
                      <a:lum bright="40000"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1415" cy="10523220"/>
                    </a:xfrm>
                    <a:prstGeom prst="rect">
                      <a:avLst/>
                    </a:prstGeom>
                    <a:noFill/>
                    <a:ln>
                      <a:noFill/>
                    </a:ln>
                  </pic:spPr>
                </pic:pic>
              </a:graphicData>
            </a:graphic>
          </wp:anchor>
        </w:drawing>
      </w:r>
      <w:r>
        <w:rPr>
          <w:noProof/>
          <w:lang w:eastAsia="el-GR"/>
        </w:rPr>
        <w:drawing>
          <wp:anchor distT="0" distB="0" distL="114300" distR="114300" simplePos="0" relativeHeight="251660288" behindDoc="0" locked="0" layoutInCell="1" allowOverlap="1">
            <wp:simplePos x="0" y="0"/>
            <wp:positionH relativeFrom="margin">
              <wp:posOffset>3712210</wp:posOffset>
            </wp:positionH>
            <wp:positionV relativeFrom="margin">
              <wp:posOffset>228600</wp:posOffset>
            </wp:positionV>
            <wp:extent cx="1400175" cy="638175"/>
            <wp:effectExtent l="0" t="0" r="9525" b="9525"/>
            <wp:wrapSquare wrapText="bothSides"/>
            <wp:docPr id="10" name="Εικόνα 10" descr="εφορ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φορεί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anchor>
        </w:drawing>
      </w:r>
      <w:r>
        <w:rPr>
          <w:noProof/>
          <w:lang w:eastAsia="el-GR"/>
        </w:rPr>
        <w:drawing>
          <wp:anchor distT="0" distB="0" distL="114300" distR="114300" simplePos="0" relativeHeight="251661312" behindDoc="0" locked="0" layoutInCell="1" allowOverlap="1">
            <wp:simplePos x="0" y="0"/>
            <wp:positionH relativeFrom="margin">
              <wp:posOffset>742950</wp:posOffset>
            </wp:positionH>
            <wp:positionV relativeFrom="margin">
              <wp:posOffset>-19050</wp:posOffset>
            </wp:positionV>
            <wp:extent cx="933450" cy="933450"/>
            <wp:effectExtent l="0" t="0" r="0" b="0"/>
            <wp:wrapSquare wrapText="bothSides"/>
            <wp:docPr id="8" name="Εικόνα 8" descr="C:\Users\USER10\Desktop\logoDIMOSfars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10\Desktop\logoDIMOSfarsalon.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Pr="00944E77">
        <w:rPr>
          <w:rFonts w:ascii="Bookman Old Style" w:hAnsi="Bookman Old Style" w:cs="Arial"/>
          <w:szCs w:val="24"/>
          <w:lang w:val="en-US"/>
        </w:rPr>
        <w:t xml:space="preserve">                                                                                                             </w:t>
      </w:r>
    </w:p>
    <w:p w:rsidR="0007581B" w:rsidRPr="00944E77" w:rsidRDefault="0007581B" w:rsidP="0007581B">
      <w:pPr>
        <w:jc w:val="both"/>
        <w:rPr>
          <w:rFonts w:ascii="Bookman Old Style" w:hAnsi="Bookman Old Style" w:cs="Arial"/>
          <w:szCs w:val="24"/>
          <w:lang w:val="en-US"/>
        </w:rPr>
      </w:pPr>
      <w:r w:rsidRPr="00944E77">
        <w:rPr>
          <w:rFonts w:ascii="Bookman Old Style" w:hAnsi="Bookman Old Style" w:cs="Arial"/>
          <w:szCs w:val="24"/>
          <w:lang w:val="en-US"/>
        </w:rPr>
        <w:t xml:space="preserve">  </w:t>
      </w:r>
    </w:p>
    <w:p w:rsidR="0007581B" w:rsidRPr="00944E77" w:rsidRDefault="0007581B" w:rsidP="0007581B">
      <w:pPr>
        <w:jc w:val="both"/>
        <w:rPr>
          <w:rFonts w:ascii="Bookman Old Style" w:hAnsi="Bookman Old Style" w:cs="Arial"/>
          <w:szCs w:val="24"/>
          <w:lang w:val="en-US"/>
        </w:rPr>
      </w:pPr>
    </w:p>
    <w:p w:rsidR="0007581B" w:rsidRPr="0007581B" w:rsidRDefault="0007581B" w:rsidP="0007581B">
      <w:pPr>
        <w:ind w:left="-284" w:right="-243"/>
        <w:jc w:val="both"/>
        <w:rPr>
          <w:rFonts w:ascii="Bookman Old Style" w:hAnsi="Bookman Old Style" w:cs="Arial"/>
          <w:color w:val="8E0000"/>
          <w:szCs w:val="24"/>
          <w:lang w:val="en-US"/>
        </w:rPr>
      </w:pPr>
      <w:r w:rsidRPr="0007581B">
        <w:rPr>
          <w:rFonts w:ascii="Bookman Old Style" w:hAnsi="Bookman Old Style" w:cs="Arial"/>
          <w:szCs w:val="24"/>
          <w:lang w:val="en-US"/>
        </w:rPr>
        <w:t xml:space="preserve">         </w:t>
      </w:r>
      <w:r>
        <w:rPr>
          <w:rFonts w:ascii="Bookman Old Style" w:hAnsi="Bookman Old Style" w:cs="Arial"/>
          <w:szCs w:val="24"/>
          <w:lang w:val="en-US"/>
        </w:rPr>
        <w:t xml:space="preserve">    </w:t>
      </w:r>
      <w:r w:rsidRPr="0007581B">
        <w:rPr>
          <w:rFonts w:ascii="Bookman Old Style" w:hAnsi="Bookman Old Style" w:cs="Arial"/>
          <w:szCs w:val="24"/>
          <w:lang w:val="en-US"/>
        </w:rPr>
        <w:t xml:space="preserve"> </w:t>
      </w:r>
      <w:r w:rsidRPr="0007581B">
        <w:rPr>
          <w:rFonts w:ascii="Bookman Old Style" w:hAnsi="Bookman Old Style" w:cs="Arial"/>
          <w:color w:val="9E0000"/>
          <w:szCs w:val="24"/>
          <w:lang w:val="en-US"/>
        </w:rPr>
        <w:t>Municipality of Farsala</w:t>
      </w:r>
      <w:r w:rsidRPr="0007581B">
        <w:rPr>
          <w:rFonts w:ascii="Bookman Old Style" w:hAnsi="Bookman Old Style" w:cs="Arial"/>
          <w:color w:val="C00000"/>
          <w:szCs w:val="24"/>
          <w:lang w:val="en-US"/>
        </w:rPr>
        <w:t xml:space="preserve"> </w:t>
      </w:r>
      <w:r>
        <w:rPr>
          <w:rFonts w:ascii="Bookman Old Style" w:hAnsi="Bookman Old Style" w:cs="Arial"/>
          <w:color w:val="C00000"/>
          <w:szCs w:val="24"/>
          <w:lang w:val="en-US"/>
        </w:rPr>
        <w:t xml:space="preserve">               </w:t>
      </w:r>
      <w:r w:rsidR="00944E77" w:rsidRPr="00944E77">
        <w:rPr>
          <w:rFonts w:ascii="Bookman Old Style" w:hAnsi="Bookman Old Style" w:cs="Arial"/>
          <w:color w:val="9E0000"/>
          <w:szCs w:val="24"/>
          <w:lang w:val="en-US"/>
        </w:rPr>
        <w:t>Ephorate of Antiquities</w:t>
      </w:r>
      <w:r w:rsidR="00944E77">
        <w:rPr>
          <w:rFonts w:ascii="Bookman Old Style" w:hAnsi="Bookman Old Style" w:cs="Arial"/>
          <w:color w:val="9E0000"/>
          <w:szCs w:val="24"/>
          <w:lang w:val="en-US"/>
        </w:rPr>
        <w:t xml:space="preserve"> </w:t>
      </w:r>
      <w:r w:rsidRPr="0007581B">
        <w:rPr>
          <w:rFonts w:ascii="Bookman Old Style" w:hAnsi="Bookman Old Style" w:cs="Arial"/>
          <w:color w:val="9E0000"/>
          <w:szCs w:val="24"/>
          <w:lang w:val="en-US"/>
        </w:rPr>
        <w:t xml:space="preserve">of Larissa                           </w:t>
      </w:r>
    </w:p>
    <w:p w:rsidR="0007581B" w:rsidRPr="0007581B" w:rsidRDefault="0007581B" w:rsidP="0007581B">
      <w:pPr>
        <w:spacing w:after="0" w:line="240" w:lineRule="auto"/>
        <w:ind w:left="142" w:right="-386"/>
        <w:jc w:val="center"/>
        <w:rPr>
          <w:rFonts w:ascii="DejaVu Sans Condensed" w:hAnsi="DejaVu Sans Condensed" w:cs="DejaVu Sans Condensed"/>
          <w:b/>
          <w:color w:val="8E0000"/>
          <w:sz w:val="32"/>
          <w:szCs w:val="32"/>
          <w:lang w:val="en-US"/>
        </w:rPr>
      </w:pPr>
      <w:r w:rsidRPr="0007581B">
        <w:rPr>
          <w:rFonts w:ascii="Bradley Hand ITC" w:hAnsi="Bradley Hand ITC" w:cs="DejaVu Sans Condensed"/>
          <w:b/>
          <w:color w:val="8E0000"/>
          <w:sz w:val="96"/>
          <w:szCs w:val="96"/>
          <w:lang w:val="en-US"/>
        </w:rPr>
        <w:t>2</w:t>
      </w:r>
      <w:r w:rsidRPr="0007581B">
        <w:rPr>
          <w:rFonts w:ascii="Cambria" w:hAnsi="Cambria" w:cs="Cambria"/>
          <w:b/>
          <w:color w:val="8E0000"/>
          <w:sz w:val="44"/>
          <w:szCs w:val="44"/>
          <w:vertAlign w:val="superscript"/>
          <w:lang w:val="en-US"/>
        </w:rPr>
        <w:t>nd</w:t>
      </w:r>
      <w:r>
        <w:rPr>
          <w:rFonts w:ascii="Cambria" w:hAnsi="Cambria" w:cs="Cambria"/>
          <w:b/>
          <w:color w:val="8E0000"/>
          <w:sz w:val="44"/>
          <w:szCs w:val="44"/>
          <w:vertAlign w:val="superscript"/>
          <w:lang w:val="en-US"/>
        </w:rPr>
        <w:t xml:space="preserve"> </w:t>
      </w:r>
      <w:r w:rsidRPr="0007581B">
        <w:rPr>
          <w:rFonts w:ascii="Bradley Hand ITC" w:hAnsi="Bradley Hand ITC" w:cs="DejaVu Sans Condensed"/>
          <w:b/>
          <w:color w:val="8E0000"/>
          <w:sz w:val="56"/>
          <w:szCs w:val="56"/>
          <w:lang w:val="en-US"/>
        </w:rPr>
        <w:t>International Farsala Conference</w:t>
      </w:r>
      <w:r w:rsidRPr="0007581B">
        <w:rPr>
          <w:rFonts w:ascii="Bradley Hand ITC" w:hAnsi="Bradley Hand ITC" w:cs="DejaVu Sans Condensed"/>
          <w:b/>
          <w:color w:val="8E0000"/>
          <w:sz w:val="48"/>
          <w:szCs w:val="48"/>
          <w:lang w:val="en-US"/>
        </w:rPr>
        <w:t xml:space="preserve"> </w:t>
      </w:r>
    </w:p>
    <w:p w:rsidR="0007581B" w:rsidRDefault="0007581B" w:rsidP="0007581B">
      <w:pPr>
        <w:ind w:left="142" w:right="-384"/>
        <w:jc w:val="center"/>
        <w:rPr>
          <w:rFonts w:ascii="DejaVu Sans Condensed" w:hAnsi="DejaVu Sans Condensed" w:cs="DejaVu Sans Condensed"/>
          <w:b/>
          <w:color w:val="C00000"/>
          <w:sz w:val="28"/>
          <w:szCs w:val="28"/>
          <w:lang w:val="en-US"/>
        </w:rPr>
      </w:pPr>
      <w:r w:rsidRPr="0007581B">
        <w:rPr>
          <w:rFonts w:ascii="DejaVu Sans Condensed" w:hAnsi="DejaVu Sans Condensed" w:cs="DejaVu Sans Condensed"/>
          <w:b/>
          <w:color w:val="C00000"/>
          <w:sz w:val="28"/>
          <w:szCs w:val="28"/>
          <w:lang w:val="en-US"/>
        </w:rPr>
        <w:t xml:space="preserve">"The Homeric Achilles: diachronic reflections in the art and the literature" </w:t>
      </w:r>
    </w:p>
    <w:p w:rsidR="0007581B" w:rsidRPr="00A55BE4" w:rsidRDefault="0007581B" w:rsidP="0007581B">
      <w:pPr>
        <w:ind w:left="142" w:right="-384"/>
        <w:jc w:val="center"/>
        <w:rPr>
          <w:rFonts w:ascii="DejaVu Sans Condensed" w:hAnsi="DejaVu Sans Condensed" w:cs="DejaVu Sans Condensed"/>
          <w:b/>
          <w:color w:val="8E0000"/>
          <w:sz w:val="28"/>
          <w:szCs w:val="28"/>
          <w:lang w:val="en-US"/>
        </w:rPr>
      </w:pPr>
      <w:r>
        <w:rPr>
          <w:rFonts w:ascii="DejaVu Sans Condensed" w:hAnsi="DejaVu Sans Condensed" w:cs="DejaVu Sans Condensed"/>
          <w:b/>
          <w:color w:val="8E0000"/>
          <w:sz w:val="28"/>
          <w:szCs w:val="28"/>
          <w:lang w:val="en-US"/>
        </w:rPr>
        <w:t xml:space="preserve">Farsala, February </w:t>
      </w:r>
      <w:r w:rsidRPr="00A55BE4">
        <w:rPr>
          <w:rFonts w:ascii="DejaVu Sans Condensed" w:hAnsi="DejaVu Sans Condensed" w:cs="DejaVu Sans Condensed"/>
          <w:b/>
          <w:color w:val="8E0000"/>
          <w:sz w:val="28"/>
          <w:szCs w:val="28"/>
          <w:lang w:val="en-US"/>
        </w:rPr>
        <w:t>2019</w:t>
      </w:r>
    </w:p>
    <w:p w:rsidR="0007581B" w:rsidRPr="00A55BE4" w:rsidRDefault="0007581B" w:rsidP="0007581B">
      <w:pPr>
        <w:ind w:right="-526" w:firstLine="142"/>
        <w:rPr>
          <w:rFonts w:ascii="Bookman Old Style" w:hAnsi="Bookman Old Style" w:cs="Arial"/>
          <w:sz w:val="28"/>
          <w:szCs w:val="28"/>
          <w:lang w:val="en-US"/>
        </w:rPr>
      </w:pPr>
      <w:r w:rsidRPr="00A55BE4">
        <w:rPr>
          <w:rFonts w:ascii="Bookman Old Style" w:hAnsi="Bookman Old Style" w:cs="Arial"/>
          <w:sz w:val="28"/>
          <w:szCs w:val="28"/>
          <w:lang w:val="en-US"/>
        </w:rPr>
        <w:t xml:space="preserve">               </w:t>
      </w:r>
    </w:p>
    <w:p w:rsidR="0007581B" w:rsidRPr="00A55BE4" w:rsidRDefault="0007581B" w:rsidP="0007581B">
      <w:pPr>
        <w:ind w:right="-526" w:firstLine="142"/>
        <w:rPr>
          <w:rFonts w:ascii="Bookman Old Style" w:hAnsi="Bookman Old Style" w:cs="Arial"/>
          <w:sz w:val="28"/>
          <w:szCs w:val="28"/>
          <w:lang w:val="en-US"/>
        </w:rPr>
      </w:pP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The historical route of the</w:t>
      </w:r>
      <w:r w:rsidRPr="0007581B">
        <w:rPr>
          <w:rFonts w:ascii="Bookman Old Style" w:eastAsiaTheme="minorHAnsi" w:hAnsi="Bookman Old Style" w:cstheme="minorBidi"/>
          <w:sz w:val="22"/>
          <w:lang w:val="en-US"/>
        </w:rPr>
        <w:t xml:space="preserve"> </w:t>
      </w:r>
      <w:r w:rsidRPr="0007581B">
        <w:rPr>
          <w:rFonts w:ascii="Bookman Old Style" w:eastAsiaTheme="minorHAnsi" w:hAnsi="Bookman Old Style" w:cstheme="minorBidi"/>
          <w:szCs w:val="24"/>
          <w:lang w:val="en-US"/>
        </w:rPr>
        <w:t>Farsala area in time is long and uninterrupted from the earliest Neolithic period to the present day and the place has been connected with very important moments in the Greek history. At the same time, Pharsalus’ land, the Homeric Fthia, is the birthplace of the most iconic hero of ancient Greece, Achilles.</w:t>
      </w:r>
    </w:p>
    <w:p w:rsidR="0007581B" w:rsidRPr="0007581B" w:rsidRDefault="0007581B" w:rsidP="0007581B">
      <w:pPr>
        <w:spacing w:before="120" w:after="280" w:line="360" w:lineRule="auto"/>
        <w:jc w:val="both"/>
        <w:rPr>
          <w:rFonts w:ascii="Consolas" w:eastAsiaTheme="minorHAnsi" w:hAnsi="Consolas" w:cstheme="minorBidi"/>
          <w:b/>
          <w:color w:val="C00000"/>
          <w:sz w:val="28"/>
          <w:szCs w:val="28"/>
          <w:lang w:val="en-US"/>
        </w:rPr>
      </w:pPr>
      <w:r w:rsidRPr="0007581B">
        <w:rPr>
          <w:rFonts w:ascii="Bookman Old Style" w:eastAsiaTheme="minorHAnsi" w:hAnsi="Bookman Old Style" w:cstheme="minorBidi"/>
          <w:szCs w:val="24"/>
          <w:lang w:val="en-US"/>
        </w:rPr>
        <w:t xml:space="preserve">The Municipality of Farsala, together with the Ephorate of Antiquities of Larissa, organizes from February 7th to 9th 2019 the 2nd International Farsala Conference on </w:t>
      </w:r>
      <w:r w:rsidRPr="0007581B">
        <w:rPr>
          <w:rFonts w:ascii="Consolas" w:eastAsiaTheme="minorHAnsi" w:hAnsi="Consolas" w:cstheme="minorBidi"/>
          <w:b/>
          <w:color w:val="C00000"/>
          <w:sz w:val="28"/>
          <w:szCs w:val="28"/>
          <w:lang w:val="en-US"/>
        </w:rPr>
        <w:t>"The Homeric Achilles: diachronic reflections in the art and the literature"</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The purpose of the scientific meeting is to create, as thorough</w:t>
      </w:r>
      <w:r w:rsidRPr="0007581B">
        <w:rPr>
          <w:rFonts w:ascii="Bookman Old Style" w:eastAsiaTheme="minorHAnsi" w:hAnsi="Bookman Old Style" w:cstheme="minorBidi"/>
          <w:sz w:val="22"/>
          <w:lang w:val="en-US"/>
        </w:rPr>
        <w:t xml:space="preserve"> </w:t>
      </w:r>
      <w:r w:rsidRPr="0007581B">
        <w:rPr>
          <w:rFonts w:ascii="Bookman Old Style" w:eastAsiaTheme="minorHAnsi" w:hAnsi="Bookman Old Style" w:cstheme="minorBidi"/>
          <w:szCs w:val="24"/>
          <w:lang w:val="en-US"/>
        </w:rPr>
        <w:t>as possible, a corpus to capture Achilles' stigma in every form of ancient, medieval and modern literature, but also in every form of art (vase - painting, painting, sculpture, miniature) from antiquity to the present day, and on the other hand to record the recent archaeological data of his native land.</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The thematic axes concern the following fields:</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 xml:space="preserve">1. Achilles in the epic poetry and the ancient literature  </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lastRenderedPageBreak/>
        <w:t xml:space="preserve">2. Achilles in the medieval, Greek and foreign literature </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 xml:space="preserve">3. Achilles in the modern, Greek and foreign literature </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4. Achilles in ancient vase - painting</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5. Achilles in painting (from antiquity to today)</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6. Achilles in sculpture (from antiquity to today)</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7. Achilles in miniature or traditional handicraft (from antiquity to the present time)</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 xml:space="preserve">8. Historical and archaeological data for the area of </w:t>
      </w:r>
      <w:r w:rsidRPr="0007581B">
        <w:rPr>
          <w:rFonts w:ascii="Times New Roman" w:eastAsiaTheme="minorHAnsi" w:hAnsi="Times New Roman"/>
          <w:szCs w:val="24"/>
          <w:lang w:val="en-US"/>
        </w:rPr>
        <w:t>​​</w:t>
      </w:r>
      <w:r w:rsidRPr="0007581B">
        <w:rPr>
          <w:rFonts w:ascii="Bookman Old Style" w:eastAsiaTheme="minorHAnsi" w:hAnsi="Bookman Old Style" w:cstheme="minorBidi"/>
          <w:szCs w:val="24"/>
          <w:lang w:val="en-US"/>
        </w:rPr>
        <w:t>ancient Fthia</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9. Survivors - Uses of the name of Achilles in modern times</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10. Achilles in modern fiction</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11. Achilles as a brand name</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The relevant Ephotates of Antiquities, Universities in Greece and abroad, Research Centers and Institutes, Foreign Archaeological Schools and researchers are invited to participate.</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 xml:space="preserve">The duration of the notices shall not exceed 15’ minutes. The languages </w:t>
      </w:r>
      <w:r w:rsidRPr="0007581B">
        <w:rPr>
          <w:rFonts w:ascii="Times New Roman" w:eastAsiaTheme="minorHAnsi" w:hAnsi="Times New Roman"/>
          <w:szCs w:val="24"/>
          <w:lang w:val="en-US"/>
        </w:rPr>
        <w:t>​​</w:t>
      </w:r>
      <w:r w:rsidRPr="0007581B">
        <w:rPr>
          <w:rFonts w:ascii="Bookman Old Style" w:eastAsiaTheme="minorHAnsi" w:hAnsi="Bookman Old Style" w:cstheme="minorBidi"/>
          <w:szCs w:val="24"/>
          <w:lang w:val="en-US"/>
        </w:rPr>
        <w:t>of the conference will be Greek and English. At the same time, it is possible to present works in the form of posters.</w:t>
      </w:r>
      <w:r w:rsidRPr="0007581B">
        <w:rPr>
          <w:rFonts w:ascii="Bookman Old Style" w:eastAsiaTheme="minorHAnsi" w:hAnsi="Bookman Old Style" w:cstheme="minorBidi"/>
          <w:sz w:val="22"/>
          <w:lang w:val="en-US"/>
        </w:rPr>
        <w:t xml:space="preserve"> </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The Municipality of Farsala</w:t>
      </w:r>
      <w:r w:rsidRPr="0007581B">
        <w:rPr>
          <w:rFonts w:ascii="Bookman Old Style" w:eastAsiaTheme="minorHAnsi" w:hAnsi="Bookman Old Style" w:cstheme="minorBidi"/>
          <w:sz w:val="22"/>
          <w:lang w:val="en-US"/>
        </w:rPr>
        <w:t xml:space="preserve"> </w:t>
      </w:r>
      <w:r w:rsidRPr="0007581B">
        <w:rPr>
          <w:rFonts w:ascii="Bookman Old Style" w:eastAsiaTheme="minorHAnsi" w:hAnsi="Bookman Old Style" w:cstheme="minorBidi"/>
          <w:szCs w:val="24"/>
          <w:lang w:val="en-US"/>
        </w:rPr>
        <w:t>will publish the volume of the Conference within six months.</w:t>
      </w:r>
    </w:p>
    <w:p w:rsidR="0007581B" w:rsidRPr="0007581B" w:rsidRDefault="0007581B" w:rsidP="0007581B">
      <w:pPr>
        <w:spacing w:before="120" w:after="280" w:line="360" w:lineRule="auto"/>
        <w:jc w:val="both"/>
        <w:rPr>
          <w:rFonts w:ascii="Bookman Old Style" w:eastAsiaTheme="minorHAnsi" w:hAnsi="Bookman Old Style" w:cstheme="minorBidi"/>
          <w:szCs w:val="24"/>
          <w:lang w:val="en-US"/>
        </w:rPr>
      </w:pPr>
      <w:r w:rsidRPr="0007581B">
        <w:rPr>
          <w:rFonts w:ascii="Bookman Old Style" w:eastAsiaTheme="minorHAnsi" w:hAnsi="Bookman Old Style" w:cstheme="minorBidi"/>
          <w:szCs w:val="24"/>
          <w:lang w:val="en-US"/>
        </w:rPr>
        <w:t>If you wish to participate, please fill in the attached application form and send it to the Organizing Committee no later than 31.10.2018, with the title of your announcement and a short abstract in Greek or English for publication the abstracts’ book.</w:t>
      </w:r>
    </w:p>
    <w:p w:rsidR="0007581B" w:rsidRPr="0007581B" w:rsidRDefault="0007581B" w:rsidP="0007581B">
      <w:pPr>
        <w:spacing w:before="120" w:after="280" w:line="259" w:lineRule="auto"/>
        <w:jc w:val="right"/>
        <w:rPr>
          <w:rFonts w:ascii="Bookman Old Style" w:eastAsiaTheme="minorHAnsi" w:hAnsi="Bookman Old Style" w:cstheme="minorBidi"/>
          <w:b/>
          <w:szCs w:val="24"/>
          <w:lang w:val="en-US"/>
        </w:rPr>
      </w:pPr>
      <w:r w:rsidRPr="0007581B">
        <w:rPr>
          <w:rFonts w:ascii="Bookman Old Style" w:eastAsiaTheme="minorHAnsi" w:hAnsi="Bookman Old Style" w:cstheme="minorBidi"/>
          <w:b/>
          <w:szCs w:val="24"/>
          <w:lang w:val="en-US"/>
        </w:rPr>
        <w:t>Farsala, June 1, 2018</w:t>
      </w:r>
    </w:p>
    <w:p w:rsidR="0007581B" w:rsidRPr="0007581B" w:rsidRDefault="0007581B" w:rsidP="0007581B">
      <w:pPr>
        <w:tabs>
          <w:tab w:val="left" w:pos="567"/>
        </w:tabs>
        <w:ind w:right="-483"/>
        <w:jc w:val="center"/>
        <w:rPr>
          <w:rFonts w:ascii="Bookman Old Style" w:hAnsi="Bookman Old Style" w:cs="Arial"/>
          <w:b/>
          <w:szCs w:val="24"/>
          <w:lang w:val="en-US"/>
        </w:rPr>
      </w:pPr>
      <w:r w:rsidRPr="0007581B">
        <w:rPr>
          <w:rFonts w:ascii="Bookman Old Style" w:hAnsi="Bookman Old Style" w:cs="Arial"/>
          <w:b/>
          <w:szCs w:val="24"/>
          <w:lang w:val="en-US"/>
        </w:rPr>
        <w:lastRenderedPageBreak/>
        <w:t>THE ORGANIZATIONAL COMMITTEE</w:t>
      </w:r>
    </w:p>
    <w:p w:rsidR="0007581B" w:rsidRPr="0007581B" w:rsidRDefault="0007581B" w:rsidP="0007581B">
      <w:pPr>
        <w:tabs>
          <w:tab w:val="left" w:pos="567"/>
        </w:tabs>
        <w:ind w:right="-483"/>
        <w:jc w:val="center"/>
        <w:rPr>
          <w:rFonts w:ascii="Bookman Old Style" w:hAnsi="Bookman Old Style" w:cs="Arial"/>
          <w:b/>
          <w:szCs w:val="24"/>
          <w:lang w:val="en-US"/>
        </w:rPr>
      </w:pPr>
      <w:r w:rsidRPr="0007581B">
        <w:rPr>
          <w:rFonts w:ascii="Bookman Old Style" w:hAnsi="Bookman Old Style" w:cs="Arial"/>
          <w:b/>
          <w:szCs w:val="24"/>
          <w:lang w:val="en-US"/>
        </w:rPr>
        <w:t>Municipality of Farsala</w:t>
      </w:r>
    </w:p>
    <w:p w:rsidR="0007581B" w:rsidRPr="0007581B" w:rsidRDefault="0007581B" w:rsidP="0007581B">
      <w:pPr>
        <w:tabs>
          <w:tab w:val="left" w:pos="567"/>
        </w:tabs>
        <w:ind w:right="-483"/>
        <w:jc w:val="both"/>
        <w:rPr>
          <w:rFonts w:ascii="Bookman Old Style" w:hAnsi="Bookman Old Style" w:cs="Arial"/>
          <w:szCs w:val="24"/>
          <w:lang w:val="en-US"/>
        </w:rPr>
      </w:pPr>
      <w:r w:rsidRPr="0007581B">
        <w:rPr>
          <w:rFonts w:ascii="Bookman Old Style" w:hAnsi="Bookman Old Style" w:cs="Arial"/>
          <w:szCs w:val="24"/>
          <w:lang w:val="en-US"/>
        </w:rPr>
        <w:t>Karachalios Aristomenis, Mayor of Farsala - President of the Congress</w:t>
      </w:r>
    </w:p>
    <w:p w:rsidR="0007581B" w:rsidRPr="0007581B" w:rsidRDefault="0007581B" w:rsidP="0007581B">
      <w:pPr>
        <w:tabs>
          <w:tab w:val="left" w:pos="567"/>
        </w:tabs>
        <w:ind w:right="-483"/>
        <w:jc w:val="both"/>
        <w:rPr>
          <w:rFonts w:ascii="Bookman Old Style" w:hAnsi="Bookman Old Style" w:cs="Arial"/>
          <w:szCs w:val="24"/>
          <w:lang w:val="en-US"/>
        </w:rPr>
      </w:pPr>
      <w:r w:rsidRPr="0007581B">
        <w:rPr>
          <w:rFonts w:ascii="Bookman Old Style" w:hAnsi="Bookman Old Style" w:cs="Arial"/>
          <w:szCs w:val="24"/>
          <w:lang w:val="en-US"/>
        </w:rPr>
        <w:t>Mpampanikas Dimitris, Deputy Mayor of Farsala</w:t>
      </w:r>
    </w:p>
    <w:p w:rsidR="0007581B" w:rsidRPr="0007581B" w:rsidRDefault="0007581B" w:rsidP="0007581B">
      <w:pPr>
        <w:tabs>
          <w:tab w:val="left" w:pos="567"/>
        </w:tabs>
        <w:ind w:right="-483"/>
        <w:jc w:val="both"/>
        <w:rPr>
          <w:rFonts w:ascii="Bookman Old Style" w:hAnsi="Bookman Old Style" w:cs="Arial"/>
          <w:szCs w:val="24"/>
          <w:lang w:val="en-US"/>
        </w:rPr>
      </w:pPr>
      <w:proofErr w:type="spellStart"/>
      <w:r w:rsidRPr="0007581B">
        <w:rPr>
          <w:rFonts w:ascii="Bookman Old Style" w:hAnsi="Bookman Old Style" w:cs="Arial"/>
          <w:szCs w:val="24"/>
          <w:lang w:val="en-US"/>
        </w:rPr>
        <w:t>Der</w:t>
      </w:r>
      <w:r w:rsidR="00576936">
        <w:rPr>
          <w:rFonts w:ascii="Bookman Old Style" w:hAnsi="Bookman Old Style" w:cs="Arial"/>
          <w:szCs w:val="24"/>
          <w:lang w:val="en-US"/>
        </w:rPr>
        <w:t>l</w:t>
      </w:r>
      <w:r w:rsidRPr="0007581B">
        <w:rPr>
          <w:rFonts w:ascii="Bookman Old Style" w:hAnsi="Bookman Old Style" w:cs="Arial"/>
          <w:szCs w:val="24"/>
          <w:lang w:val="en-US"/>
        </w:rPr>
        <w:t>os</w:t>
      </w:r>
      <w:proofErr w:type="spellEnd"/>
      <w:r w:rsidRPr="0007581B">
        <w:rPr>
          <w:rFonts w:ascii="Bookman Old Style" w:hAnsi="Bookman Old Style" w:cs="Arial"/>
          <w:szCs w:val="24"/>
          <w:lang w:val="en-US"/>
        </w:rPr>
        <w:t xml:space="preserve"> </w:t>
      </w:r>
      <w:proofErr w:type="spellStart"/>
      <w:r w:rsidRPr="0007581B">
        <w:rPr>
          <w:rFonts w:ascii="Bookman Old Style" w:hAnsi="Bookman Old Style" w:cs="Arial"/>
          <w:szCs w:val="24"/>
          <w:lang w:val="en-US"/>
        </w:rPr>
        <w:t>Konstantinos</w:t>
      </w:r>
      <w:proofErr w:type="spellEnd"/>
      <w:r w:rsidRPr="0007581B">
        <w:rPr>
          <w:rFonts w:ascii="Bookman Old Style" w:hAnsi="Bookman Old Style" w:cs="Arial"/>
          <w:szCs w:val="24"/>
          <w:lang w:val="en-US"/>
        </w:rPr>
        <w:t xml:space="preserve">, President of </w:t>
      </w:r>
      <w:r>
        <w:rPr>
          <w:rFonts w:ascii="Bookman Old Style" w:hAnsi="Bookman Old Style" w:cs="Arial"/>
          <w:szCs w:val="24"/>
          <w:lang w:val="en-US"/>
        </w:rPr>
        <w:t xml:space="preserve">OPAKPA of </w:t>
      </w:r>
      <w:r w:rsidRPr="0007581B">
        <w:rPr>
          <w:rFonts w:ascii="Bookman Old Style" w:hAnsi="Bookman Old Style" w:cs="Arial"/>
          <w:szCs w:val="24"/>
          <w:lang w:val="en-US"/>
        </w:rPr>
        <w:t>the Municipality of Farsala</w:t>
      </w:r>
    </w:p>
    <w:p w:rsidR="0007581B" w:rsidRPr="0007581B" w:rsidRDefault="0007581B" w:rsidP="0007581B">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Noula</w:t>
      </w:r>
      <w:r w:rsidRPr="0007581B">
        <w:rPr>
          <w:rFonts w:ascii="Bookman Old Style" w:hAnsi="Bookman Old Style" w:cs="Arial"/>
          <w:szCs w:val="24"/>
          <w:lang w:val="en-US"/>
        </w:rPr>
        <w:t xml:space="preserve"> Vassiliki, Special Associate of the Mayor of Farsala, Archaeologist</w:t>
      </w:r>
    </w:p>
    <w:p w:rsidR="0007581B" w:rsidRPr="00944E77" w:rsidRDefault="0007581B" w:rsidP="00944E77">
      <w:pPr>
        <w:tabs>
          <w:tab w:val="left" w:pos="567"/>
        </w:tabs>
        <w:ind w:right="-483"/>
        <w:jc w:val="center"/>
        <w:rPr>
          <w:rFonts w:ascii="Bookman Old Style" w:hAnsi="Bookman Old Style" w:cs="Arial"/>
          <w:b/>
          <w:szCs w:val="24"/>
          <w:lang w:val="en-US"/>
        </w:rPr>
      </w:pPr>
      <w:r w:rsidRPr="00944E77">
        <w:rPr>
          <w:rFonts w:ascii="Bookman Old Style" w:hAnsi="Bookman Old Style" w:cs="Arial"/>
          <w:b/>
          <w:szCs w:val="24"/>
          <w:lang w:val="en-US"/>
        </w:rPr>
        <w:t>Ephorate of Antiquities of Larissa</w:t>
      </w:r>
    </w:p>
    <w:p w:rsidR="0007581B" w:rsidRPr="0007581B" w:rsidRDefault="00AF0DE4" w:rsidP="0007581B">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 xml:space="preserve">Dr. </w:t>
      </w:r>
      <w:proofErr w:type="spellStart"/>
      <w:r w:rsidR="00576936">
        <w:rPr>
          <w:rFonts w:ascii="Bookman Old Style" w:hAnsi="Bookman Old Style" w:cs="Arial"/>
          <w:szCs w:val="24"/>
          <w:lang w:val="en-US"/>
        </w:rPr>
        <w:t>Sdrolia</w:t>
      </w:r>
      <w:proofErr w:type="spellEnd"/>
      <w:r w:rsidR="0007581B" w:rsidRPr="0007581B">
        <w:rPr>
          <w:rFonts w:ascii="Bookman Old Style" w:hAnsi="Bookman Old Style" w:cs="Arial"/>
          <w:szCs w:val="24"/>
          <w:lang w:val="en-US"/>
        </w:rPr>
        <w:t xml:space="preserve"> </w:t>
      </w:r>
      <w:proofErr w:type="spellStart"/>
      <w:r w:rsidR="0007581B" w:rsidRPr="0007581B">
        <w:rPr>
          <w:rFonts w:ascii="Bookman Old Style" w:hAnsi="Bookman Old Style" w:cs="Arial"/>
          <w:szCs w:val="24"/>
          <w:lang w:val="en-US"/>
        </w:rPr>
        <w:t>Stavroula</w:t>
      </w:r>
      <w:proofErr w:type="spellEnd"/>
      <w:r w:rsidR="0007581B" w:rsidRPr="0007581B">
        <w:rPr>
          <w:rFonts w:ascii="Bookman Old Style" w:hAnsi="Bookman Old Style" w:cs="Arial"/>
          <w:szCs w:val="24"/>
          <w:lang w:val="en-US"/>
        </w:rPr>
        <w:t>, Archaeologist, Head of</w:t>
      </w:r>
      <w:r w:rsidR="00576936">
        <w:rPr>
          <w:rFonts w:ascii="Bookman Old Style" w:hAnsi="Bookman Old Style" w:cs="Arial"/>
          <w:szCs w:val="24"/>
          <w:lang w:val="en-US"/>
        </w:rPr>
        <w:t xml:space="preserve"> the </w:t>
      </w:r>
      <w:r w:rsidR="00576936" w:rsidRPr="00576936">
        <w:rPr>
          <w:rFonts w:ascii="Bookman Old Style" w:hAnsi="Bookman Old Style" w:cs="Arial"/>
          <w:szCs w:val="24"/>
          <w:lang w:val="en-US"/>
        </w:rPr>
        <w:t>Ephorate of Antiquities of Larissa</w:t>
      </w:r>
      <w:r w:rsidR="0007581B" w:rsidRPr="0007581B">
        <w:rPr>
          <w:rFonts w:ascii="Bookman Old Style" w:hAnsi="Bookman Old Style" w:cs="Arial"/>
          <w:szCs w:val="24"/>
          <w:lang w:val="en-US"/>
        </w:rPr>
        <w:t>.</w:t>
      </w:r>
    </w:p>
    <w:p w:rsidR="0007581B" w:rsidRPr="0007581B" w:rsidRDefault="00AF0DE4" w:rsidP="0007581B">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 xml:space="preserve">Dr. </w:t>
      </w:r>
      <w:proofErr w:type="spellStart"/>
      <w:r w:rsidR="0007581B" w:rsidRPr="0007581B">
        <w:rPr>
          <w:rFonts w:ascii="Bookman Old Style" w:hAnsi="Bookman Old Style" w:cs="Arial"/>
          <w:szCs w:val="24"/>
          <w:lang w:val="en-US"/>
        </w:rPr>
        <w:t>Toufexis</w:t>
      </w:r>
      <w:proofErr w:type="spellEnd"/>
      <w:r w:rsidR="0007581B" w:rsidRPr="0007581B">
        <w:rPr>
          <w:rFonts w:ascii="Bookman Old Style" w:hAnsi="Bookman Old Style" w:cs="Arial"/>
          <w:szCs w:val="24"/>
          <w:lang w:val="en-US"/>
        </w:rPr>
        <w:t xml:space="preserve"> </w:t>
      </w:r>
      <w:proofErr w:type="spellStart"/>
      <w:r w:rsidR="0007581B" w:rsidRPr="0007581B">
        <w:rPr>
          <w:rFonts w:ascii="Bookman Old Style" w:hAnsi="Bookman Old Style" w:cs="Arial"/>
          <w:szCs w:val="24"/>
          <w:lang w:val="en-US"/>
        </w:rPr>
        <w:t>Giorgos</w:t>
      </w:r>
      <w:proofErr w:type="spellEnd"/>
      <w:r w:rsidR="0007581B" w:rsidRPr="0007581B">
        <w:rPr>
          <w:rFonts w:ascii="Bookman Old Style" w:hAnsi="Bookman Old Style" w:cs="Arial"/>
          <w:szCs w:val="24"/>
          <w:lang w:val="en-US"/>
        </w:rPr>
        <w:t xml:space="preserve">, Archaeologist, Deputy Head of </w:t>
      </w:r>
      <w:r w:rsidR="00576936" w:rsidRPr="00576936">
        <w:rPr>
          <w:rFonts w:ascii="Bookman Old Style" w:hAnsi="Bookman Old Style" w:cs="Arial"/>
          <w:szCs w:val="24"/>
          <w:lang w:val="en-US"/>
        </w:rPr>
        <w:t>the Ephorate of Antiquities of Larissa</w:t>
      </w:r>
      <w:r w:rsidR="0007581B" w:rsidRPr="0007581B">
        <w:rPr>
          <w:rFonts w:ascii="Bookman Old Style" w:hAnsi="Bookman Old Style" w:cs="Arial"/>
          <w:szCs w:val="24"/>
          <w:lang w:val="en-US"/>
        </w:rPr>
        <w:t>.</w:t>
      </w:r>
    </w:p>
    <w:p w:rsidR="0007581B" w:rsidRPr="0007581B" w:rsidRDefault="0007581B" w:rsidP="0007581B">
      <w:pPr>
        <w:tabs>
          <w:tab w:val="left" w:pos="567"/>
        </w:tabs>
        <w:ind w:right="-483"/>
        <w:jc w:val="both"/>
        <w:rPr>
          <w:rFonts w:ascii="Bookman Old Style" w:hAnsi="Bookman Old Style" w:cs="Arial"/>
          <w:szCs w:val="24"/>
          <w:lang w:val="en-US"/>
        </w:rPr>
      </w:pPr>
      <w:r w:rsidRPr="0007581B">
        <w:rPr>
          <w:rFonts w:ascii="Bookman Old Style" w:hAnsi="Bookman Old Style" w:cs="Arial"/>
          <w:szCs w:val="24"/>
          <w:lang w:val="en-US"/>
        </w:rPr>
        <w:t xml:space="preserve">Karapanou Sophia, Archaeologist, </w:t>
      </w:r>
      <w:r w:rsidR="00576936" w:rsidRPr="00576936">
        <w:rPr>
          <w:rFonts w:ascii="Bookman Old Style" w:hAnsi="Bookman Old Style" w:cs="Arial"/>
          <w:szCs w:val="24"/>
          <w:lang w:val="en-US"/>
        </w:rPr>
        <w:t>Ephorate of Antiquities of Larissa</w:t>
      </w:r>
      <w:r w:rsidRPr="0007581B">
        <w:rPr>
          <w:rFonts w:ascii="Bookman Old Style" w:hAnsi="Bookman Old Style" w:cs="Arial"/>
          <w:szCs w:val="24"/>
          <w:lang w:val="en-US"/>
        </w:rPr>
        <w:t>.</w:t>
      </w:r>
    </w:p>
    <w:p w:rsidR="0007581B" w:rsidRPr="0007581B" w:rsidRDefault="0007581B" w:rsidP="0007581B">
      <w:pPr>
        <w:tabs>
          <w:tab w:val="left" w:pos="567"/>
        </w:tabs>
        <w:ind w:right="-483"/>
        <w:jc w:val="center"/>
        <w:rPr>
          <w:rFonts w:ascii="Bookman Old Style" w:hAnsi="Bookman Old Style" w:cs="Arial"/>
          <w:b/>
          <w:szCs w:val="24"/>
          <w:lang w:val="en-US"/>
        </w:rPr>
      </w:pPr>
    </w:p>
    <w:p w:rsidR="0007581B" w:rsidRPr="0007581B" w:rsidRDefault="0007581B" w:rsidP="0007581B">
      <w:pPr>
        <w:tabs>
          <w:tab w:val="left" w:pos="567"/>
        </w:tabs>
        <w:ind w:right="-483"/>
        <w:jc w:val="center"/>
        <w:rPr>
          <w:rFonts w:ascii="Bookman Old Style" w:hAnsi="Bookman Old Style" w:cs="Arial"/>
          <w:b/>
          <w:szCs w:val="24"/>
          <w:lang w:val="en-US"/>
        </w:rPr>
      </w:pPr>
      <w:r w:rsidRPr="0007581B">
        <w:rPr>
          <w:rFonts w:ascii="Bookman Old Style" w:hAnsi="Bookman Old Style" w:cs="Arial"/>
          <w:b/>
          <w:szCs w:val="24"/>
          <w:lang w:val="en-US"/>
        </w:rPr>
        <w:t>THE SCIENTIFIC COMMITTEE</w:t>
      </w:r>
    </w:p>
    <w:p w:rsidR="0007581B" w:rsidRPr="0007581B" w:rsidRDefault="0007581B" w:rsidP="0007581B">
      <w:pPr>
        <w:tabs>
          <w:tab w:val="left" w:pos="567"/>
        </w:tabs>
        <w:ind w:right="-483"/>
        <w:jc w:val="center"/>
        <w:rPr>
          <w:rFonts w:ascii="Bookman Old Style" w:hAnsi="Bookman Old Style" w:cs="Arial"/>
          <w:b/>
          <w:szCs w:val="24"/>
          <w:lang w:val="en-US"/>
        </w:rPr>
      </w:pPr>
      <w:r w:rsidRPr="0007581B">
        <w:rPr>
          <w:rFonts w:ascii="Bookman Old Style" w:hAnsi="Bookman Old Style" w:cs="Arial"/>
          <w:b/>
          <w:szCs w:val="24"/>
          <w:lang w:val="en-US"/>
        </w:rPr>
        <w:t>(</w:t>
      </w:r>
      <w:proofErr w:type="gramStart"/>
      <w:r w:rsidRPr="0007581B">
        <w:rPr>
          <w:rFonts w:ascii="Bookman Old Style" w:hAnsi="Bookman Old Style" w:cs="Arial"/>
          <w:b/>
          <w:szCs w:val="24"/>
          <w:lang w:val="en-US"/>
        </w:rPr>
        <w:t>the</w:t>
      </w:r>
      <w:proofErr w:type="gramEnd"/>
      <w:r w:rsidRPr="0007581B">
        <w:rPr>
          <w:rFonts w:ascii="Bookman Old Style" w:hAnsi="Bookman Old Style" w:cs="Arial"/>
          <w:b/>
          <w:szCs w:val="24"/>
          <w:lang w:val="en-US"/>
        </w:rPr>
        <w:t xml:space="preserve"> list is still open)</w:t>
      </w:r>
    </w:p>
    <w:p w:rsidR="00DC5845" w:rsidRPr="00A55BE4" w:rsidRDefault="00AF0DE4" w:rsidP="00A55BE4">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 xml:space="preserve">Dr. </w:t>
      </w:r>
      <w:proofErr w:type="spellStart"/>
      <w:r w:rsidR="00DC5845">
        <w:rPr>
          <w:rFonts w:ascii="Bookman Old Style" w:hAnsi="Bookman Old Style" w:cs="Arial"/>
          <w:szCs w:val="24"/>
          <w:lang w:val="en-US"/>
        </w:rPr>
        <w:t>Anagnostopoulos</w:t>
      </w:r>
      <w:proofErr w:type="spellEnd"/>
      <w:r w:rsidR="00DC5845" w:rsidRPr="00A55BE4">
        <w:rPr>
          <w:rFonts w:ascii="Bookman Old Style" w:hAnsi="Bookman Old Style" w:cs="Arial"/>
          <w:szCs w:val="24"/>
          <w:lang w:val="en-US"/>
        </w:rPr>
        <w:t xml:space="preserve"> </w:t>
      </w:r>
      <w:proofErr w:type="spellStart"/>
      <w:r w:rsidR="00DC5845">
        <w:rPr>
          <w:rFonts w:ascii="Bookman Old Style" w:hAnsi="Bookman Old Style" w:cs="Arial"/>
          <w:szCs w:val="24"/>
          <w:lang w:val="en-US"/>
        </w:rPr>
        <w:t>Vasileios</w:t>
      </w:r>
      <w:proofErr w:type="spellEnd"/>
      <w:r w:rsidR="00DC5845" w:rsidRPr="00A55BE4">
        <w:rPr>
          <w:rFonts w:ascii="Bookman Old Style" w:hAnsi="Bookman Old Style" w:cs="Arial"/>
          <w:szCs w:val="24"/>
          <w:lang w:val="en-US"/>
        </w:rPr>
        <w:t>, Emeritus Professor, University of Thessaly</w:t>
      </w:r>
    </w:p>
    <w:p w:rsidR="00DC5845" w:rsidRPr="00576936" w:rsidRDefault="00DC5845" w:rsidP="00A55BE4">
      <w:pPr>
        <w:tabs>
          <w:tab w:val="left" w:pos="567"/>
        </w:tabs>
        <w:ind w:right="-483"/>
        <w:jc w:val="both"/>
        <w:rPr>
          <w:rFonts w:ascii="Bookman Old Style" w:hAnsi="Bookman Old Style" w:cs="Arial"/>
          <w:szCs w:val="24"/>
          <w:lang w:val="en-US"/>
        </w:rPr>
      </w:pPr>
      <w:r w:rsidRPr="00576936">
        <w:rPr>
          <w:rFonts w:ascii="Bookman Old Style" w:hAnsi="Bookman Old Style" w:cs="Arial"/>
          <w:szCs w:val="24"/>
          <w:lang w:val="en-US"/>
        </w:rPr>
        <w:t>Karapanou Sophia, Archaeologist, Ephorate of Antiquities of Larissa.</w:t>
      </w:r>
    </w:p>
    <w:p w:rsidR="00DC5845" w:rsidRDefault="00AF0DE4" w:rsidP="00A55BE4">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 xml:space="preserve">Dr. </w:t>
      </w:r>
      <w:r w:rsidR="00DC5845" w:rsidRPr="00B10D43">
        <w:rPr>
          <w:rFonts w:ascii="Bookman Old Style" w:hAnsi="Bookman Old Style" w:cs="Arial"/>
          <w:szCs w:val="24"/>
          <w:lang w:val="en-US"/>
        </w:rPr>
        <w:t>La Torre Gioacchino Francesco</w:t>
      </w:r>
      <w:r w:rsidR="00DC5845">
        <w:rPr>
          <w:rFonts w:ascii="Bookman Old Style" w:hAnsi="Bookman Old Style" w:cs="Arial"/>
          <w:szCs w:val="24"/>
          <w:lang w:val="en-US"/>
        </w:rPr>
        <w:t xml:space="preserve">, </w:t>
      </w:r>
      <w:proofErr w:type="spellStart"/>
      <w:r w:rsidR="00DC5845">
        <w:rPr>
          <w:rFonts w:ascii="Bookman Old Style" w:hAnsi="Bookman Old Style" w:cs="Arial"/>
          <w:szCs w:val="24"/>
          <w:lang w:val="en-US"/>
        </w:rPr>
        <w:t>Professore</w:t>
      </w:r>
      <w:proofErr w:type="spellEnd"/>
      <w:r w:rsidR="00DC5845">
        <w:rPr>
          <w:rFonts w:ascii="Bookman Old Style" w:hAnsi="Bookman Old Style" w:cs="Arial"/>
          <w:szCs w:val="24"/>
          <w:lang w:val="en-US"/>
        </w:rPr>
        <w:t xml:space="preserve"> </w:t>
      </w:r>
      <w:proofErr w:type="spellStart"/>
      <w:r w:rsidR="00DC5845">
        <w:rPr>
          <w:rFonts w:ascii="Bookman Old Style" w:hAnsi="Bookman Old Style" w:cs="Arial"/>
          <w:szCs w:val="24"/>
          <w:lang w:val="en-US"/>
        </w:rPr>
        <w:t>Ordinariodi</w:t>
      </w:r>
      <w:proofErr w:type="spellEnd"/>
      <w:r w:rsidR="00DC5845">
        <w:rPr>
          <w:rFonts w:ascii="Bookman Old Style" w:hAnsi="Bookman Old Style" w:cs="Arial"/>
          <w:szCs w:val="24"/>
          <w:lang w:val="en-US"/>
        </w:rPr>
        <w:t xml:space="preserve"> </w:t>
      </w:r>
      <w:proofErr w:type="gramStart"/>
      <w:r w:rsidR="00DC5845">
        <w:rPr>
          <w:rFonts w:ascii="Bookman Old Style" w:hAnsi="Bookman Old Style" w:cs="Arial"/>
          <w:szCs w:val="24"/>
          <w:lang w:val="en-US"/>
        </w:rPr>
        <w:t xml:space="preserve">Archeologia  </w:t>
      </w:r>
      <w:proofErr w:type="spellStart"/>
      <w:r w:rsidR="00DC5845">
        <w:rPr>
          <w:rFonts w:ascii="Bookman Old Style" w:hAnsi="Bookman Old Style" w:cs="Arial"/>
          <w:szCs w:val="24"/>
          <w:lang w:val="en-US"/>
        </w:rPr>
        <w:t>Classica</w:t>
      </w:r>
      <w:proofErr w:type="spellEnd"/>
      <w:proofErr w:type="gramEnd"/>
      <w:r w:rsidR="00DC5845">
        <w:rPr>
          <w:rFonts w:ascii="Bookman Old Style" w:hAnsi="Bookman Old Style" w:cs="Arial"/>
          <w:szCs w:val="24"/>
          <w:lang w:val="en-US"/>
        </w:rPr>
        <w:t xml:space="preserve"> </w:t>
      </w:r>
      <w:proofErr w:type="spellStart"/>
      <w:r w:rsidR="00DC5845">
        <w:rPr>
          <w:rFonts w:ascii="Bookman Old Style" w:hAnsi="Bookman Old Style" w:cs="Arial"/>
          <w:szCs w:val="24"/>
          <w:lang w:val="en-US"/>
        </w:rPr>
        <w:t>Dipartimento</w:t>
      </w:r>
      <w:proofErr w:type="spellEnd"/>
      <w:r w:rsidR="00DC5845">
        <w:rPr>
          <w:rFonts w:ascii="Bookman Old Style" w:hAnsi="Bookman Old Style" w:cs="Arial"/>
          <w:szCs w:val="24"/>
          <w:lang w:val="en-US"/>
        </w:rPr>
        <w:t xml:space="preserve">  di  </w:t>
      </w:r>
      <w:proofErr w:type="spellStart"/>
      <w:r w:rsidR="00DC5845">
        <w:rPr>
          <w:rFonts w:ascii="Bookman Old Style" w:hAnsi="Bookman Old Style" w:cs="Arial"/>
          <w:szCs w:val="24"/>
          <w:lang w:val="en-US"/>
        </w:rPr>
        <w:t>Civiltà</w:t>
      </w:r>
      <w:proofErr w:type="spellEnd"/>
      <w:r w:rsidR="00DC5845">
        <w:rPr>
          <w:rFonts w:ascii="Bookman Old Style" w:hAnsi="Bookman Old Style" w:cs="Arial"/>
          <w:szCs w:val="24"/>
          <w:lang w:val="en-US"/>
        </w:rPr>
        <w:t xml:space="preserve"> </w:t>
      </w:r>
      <w:proofErr w:type="spellStart"/>
      <w:r w:rsidR="00DC5845">
        <w:rPr>
          <w:rFonts w:ascii="Bookman Old Style" w:hAnsi="Bookman Old Style" w:cs="Arial"/>
          <w:szCs w:val="24"/>
          <w:lang w:val="en-US"/>
        </w:rPr>
        <w:t>Antiche</w:t>
      </w:r>
      <w:proofErr w:type="spellEnd"/>
      <w:r w:rsidR="00DC5845">
        <w:rPr>
          <w:rFonts w:ascii="Bookman Old Style" w:hAnsi="Bookman Old Style" w:cs="Arial"/>
          <w:szCs w:val="24"/>
          <w:lang w:val="en-US"/>
        </w:rPr>
        <w:t xml:space="preserve"> e </w:t>
      </w:r>
      <w:proofErr w:type="spellStart"/>
      <w:r w:rsidR="00DC5845">
        <w:rPr>
          <w:rFonts w:ascii="Bookman Old Style" w:hAnsi="Bookman Old Style" w:cs="Arial"/>
          <w:szCs w:val="24"/>
          <w:lang w:val="en-US"/>
        </w:rPr>
        <w:t>Moderne</w:t>
      </w:r>
      <w:proofErr w:type="spellEnd"/>
      <w:r w:rsidR="00DC5845">
        <w:rPr>
          <w:rFonts w:ascii="Bookman Old Style" w:hAnsi="Bookman Old Style" w:cs="Arial"/>
          <w:szCs w:val="24"/>
          <w:lang w:val="en-US"/>
        </w:rPr>
        <w:t xml:space="preserve"> </w:t>
      </w:r>
      <w:proofErr w:type="spellStart"/>
      <w:r w:rsidR="00DC5845">
        <w:rPr>
          <w:rFonts w:ascii="Bookman Old Style" w:hAnsi="Bookman Old Style" w:cs="Arial"/>
          <w:szCs w:val="24"/>
          <w:lang w:val="en-US"/>
        </w:rPr>
        <w:t>dell’Un</w:t>
      </w:r>
      <w:r w:rsidR="00DC5845" w:rsidRPr="00B10D43">
        <w:rPr>
          <w:rFonts w:ascii="Bookman Old Style" w:hAnsi="Bookman Old Style" w:cs="Arial"/>
          <w:szCs w:val="24"/>
          <w:lang w:val="en-US"/>
        </w:rPr>
        <w:t>iversità</w:t>
      </w:r>
      <w:proofErr w:type="spellEnd"/>
      <w:r w:rsidR="00DC5845" w:rsidRPr="00B10D43">
        <w:rPr>
          <w:rFonts w:ascii="Bookman Old Style" w:hAnsi="Bookman Old Style" w:cs="Arial"/>
          <w:szCs w:val="24"/>
          <w:lang w:val="en-US"/>
        </w:rPr>
        <w:t xml:space="preserve"> degli </w:t>
      </w:r>
      <w:proofErr w:type="spellStart"/>
      <w:r w:rsidR="00DC5845" w:rsidRPr="00B10D43">
        <w:rPr>
          <w:rFonts w:ascii="Bookman Old Style" w:hAnsi="Bookman Old Style" w:cs="Arial"/>
          <w:szCs w:val="24"/>
          <w:lang w:val="en-US"/>
        </w:rPr>
        <w:t>Studi</w:t>
      </w:r>
      <w:proofErr w:type="spellEnd"/>
      <w:r w:rsidR="00DC5845" w:rsidRPr="00B10D43">
        <w:rPr>
          <w:rFonts w:ascii="Bookman Old Style" w:hAnsi="Bookman Old Style" w:cs="Arial"/>
          <w:szCs w:val="24"/>
          <w:lang w:val="en-US"/>
        </w:rPr>
        <w:t xml:space="preserve"> di Messina</w:t>
      </w:r>
    </w:p>
    <w:p w:rsidR="00DC5845" w:rsidRDefault="00DC5845" w:rsidP="00A55BE4">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Noula</w:t>
      </w:r>
      <w:r w:rsidRPr="0007581B">
        <w:rPr>
          <w:rFonts w:ascii="Bookman Old Style" w:hAnsi="Bookman Old Style" w:cs="Arial"/>
          <w:szCs w:val="24"/>
          <w:lang w:val="en-US"/>
        </w:rPr>
        <w:t xml:space="preserve"> </w:t>
      </w:r>
      <w:proofErr w:type="spellStart"/>
      <w:r w:rsidRPr="0007581B">
        <w:rPr>
          <w:rFonts w:ascii="Bookman Old Style" w:hAnsi="Bookman Old Style" w:cs="Arial"/>
          <w:szCs w:val="24"/>
          <w:lang w:val="en-US"/>
        </w:rPr>
        <w:t>Vassiliki</w:t>
      </w:r>
      <w:proofErr w:type="spellEnd"/>
      <w:r w:rsidRPr="0007581B">
        <w:rPr>
          <w:rFonts w:ascii="Bookman Old Style" w:hAnsi="Bookman Old Style" w:cs="Arial"/>
          <w:szCs w:val="24"/>
          <w:lang w:val="en-US"/>
        </w:rPr>
        <w:t>, Special Associate of the Mayor of Farsala, Archaeologist</w:t>
      </w:r>
    </w:p>
    <w:p w:rsidR="00DC5845" w:rsidRPr="00576936" w:rsidRDefault="00AF0DE4" w:rsidP="00A55BE4">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 xml:space="preserve">Dr. </w:t>
      </w:r>
      <w:proofErr w:type="spellStart"/>
      <w:r w:rsidR="00DC5845" w:rsidRPr="00576936">
        <w:rPr>
          <w:rFonts w:ascii="Bookman Old Style" w:hAnsi="Bookman Old Style" w:cs="Arial"/>
          <w:szCs w:val="24"/>
          <w:lang w:val="en-US"/>
        </w:rPr>
        <w:t>Sdrolia</w:t>
      </w:r>
      <w:proofErr w:type="spellEnd"/>
      <w:r w:rsidR="00DC5845" w:rsidRPr="00576936">
        <w:rPr>
          <w:rFonts w:ascii="Bookman Old Style" w:hAnsi="Bookman Old Style" w:cs="Arial"/>
          <w:szCs w:val="24"/>
          <w:lang w:val="en-US"/>
        </w:rPr>
        <w:t xml:space="preserve"> </w:t>
      </w:r>
      <w:proofErr w:type="spellStart"/>
      <w:r w:rsidR="00DC5845" w:rsidRPr="00576936">
        <w:rPr>
          <w:rFonts w:ascii="Bookman Old Style" w:hAnsi="Bookman Old Style" w:cs="Arial"/>
          <w:szCs w:val="24"/>
          <w:lang w:val="en-US"/>
        </w:rPr>
        <w:t>Stavroula</w:t>
      </w:r>
      <w:proofErr w:type="spellEnd"/>
      <w:r w:rsidR="00DC5845" w:rsidRPr="00576936">
        <w:rPr>
          <w:rFonts w:ascii="Bookman Old Style" w:hAnsi="Bookman Old Style" w:cs="Arial"/>
          <w:szCs w:val="24"/>
          <w:lang w:val="en-US"/>
        </w:rPr>
        <w:t>, Archaeologist, Head of the Ephorate of Antiquities of Larissa.</w:t>
      </w:r>
    </w:p>
    <w:p w:rsidR="0007581B" w:rsidRPr="00A55BE4" w:rsidRDefault="00CB5E97" w:rsidP="00CB5E97">
      <w:pPr>
        <w:tabs>
          <w:tab w:val="left" w:pos="567"/>
        </w:tabs>
        <w:ind w:right="-483"/>
        <w:jc w:val="both"/>
        <w:rPr>
          <w:rFonts w:ascii="Bookman Old Style" w:hAnsi="Bookman Old Style" w:cs="Arial"/>
          <w:szCs w:val="24"/>
          <w:lang w:val="en-US"/>
        </w:rPr>
      </w:pPr>
      <w:r>
        <w:rPr>
          <w:rFonts w:ascii="Bookman Old Style" w:hAnsi="Bookman Old Style" w:cs="Arial"/>
          <w:szCs w:val="24"/>
          <w:lang w:val="en-US"/>
        </w:rPr>
        <w:t>Dr</w:t>
      </w:r>
      <w:r w:rsidR="00F80218" w:rsidRPr="00F80218">
        <w:rPr>
          <w:rFonts w:ascii="Bookman Old Style" w:hAnsi="Bookman Old Style" w:cs="Arial"/>
          <w:szCs w:val="24"/>
          <w:lang w:val="en-US"/>
        </w:rPr>
        <w:t>.</w:t>
      </w:r>
      <w:r>
        <w:rPr>
          <w:rFonts w:ascii="Bookman Old Style" w:hAnsi="Bookman Old Style" w:cs="Arial"/>
          <w:szCs w:val="24"/>
          <w:lang w:val="en-US"/>
        </w:rPr>
        <w:t xml:space="preserve"> </w:t>
      </w:r>
      <w:proofErr w:type="spellStart"/>
      <w:r w:rsidR="00822BAA">
        <w:rPr>
          <w:rFonts w:ascii="Bookman Old Style" w:hAnsi="Bookman Old Style" w:cs="Arial"/>
          <w:szCs w:val="24"/>
          <w:lang w:val="en-US"/>
        </w:rPr>
        <w:t>Tselekas</w:t>
      </w:r>
      <w:proofErr w:type="spellEnd"/>
      <w:r w:rsidR="00822BAA">
        <w:rPr>
          <w:rFonts w:ascii="Bookman Old Style" w:hAnsi="Bookman Old Style" w:cs="Arial"/>
          <w:szCs w:val="24"/>
          <w:lang w:val="en-US"/>
        </w:rPr>
        <w:t xml:space="preserve"> </w:t>
      </w:r>
      <w:r>
        <w:rPr>
          <w:rFonts w:ascii="Bookman Old Style" w:hAnsi="Bookman Old Style" w:cs="Arial"/>
          <w:szCs w:val="24"/>
          <w:lang w:val="en-US"/>
        </w:rPr>
        <w:t xml:space="preserve">Panagiotis, </w:t>
      </w:r>
      <w:r w:rsidRPr="00CB5E97">
        <w:rPr>
          <w:rFonts w:ascii="Bookman Old Style" w:hAnsi="Bookman Old Style" w:cs="Arial"/>
          <w:szCs w:val="24"/>
          <w:lang w:val="en-US"/>
        </w:rPr>
        <w:t>Assistant Professor in Classical Archaeology and Numismatics</w:t>
      </w:r>
      <w:r>
        <w:rPr>
          <w:rFonts w:ascii="Bookman Old Style" w:hAnsi="Bookman Old Style" w:cs="Arial"/>
          <w:szCs w:val="24"/>
          <w:lang w:val="en-US"/>
        </w:rPr>
        <w:t xml:space="preserve">, </w:t>
      </w:r>
      <w:r w:rsidRPr="00CB5E97">
        <w:rPr>
          <w:rFonts w:ascii="Bookman Old Style" w:hAnsi="Bookman Old Style" w:cs="Arial"/>
          <w:szCs w:val="24"/>
          <w:lang w:val="en-US"/>
        </w:rPr>
        <w:t>Sc</w:t>
      </w:r>
      <w:r>
        <w:rPr>
          <w:rFonts w:ascii="Bookman Old Style" w:hAnsi="Bookman Old Style" w:cs="Arial"/>
          <w:szCs w:val="24"/>
          <w:lang w:val="en-US"/>
        </w:rPr>
        <w:t xml:space="preserve">hool of History and Archaeology, </w:t>
      </w:r>
      <w:r w:rsidRPr="00CB5E97">
        <w:rPr>
          <w:rFonts w:ascii="Bookman Old Style" w:hAnsi="Bookman Old Style" w:cs="Arial"/>
          <w:szCs w:val="24"/>
          <w:lang w:val="en-US"/>
        </w:rPr>
        <w:t>Faculty of Philosophy</w:t>
      </w:r>
      <w:r>
        <w:rPr>
          <w:rFonts w:ascii="Bookman Old Style" w:hAnsi="Bookman Old Style" w:cs="Arial"/>
          <w:szCs w:val="24"/>
          <w:lang w:val="en-US"/>
        </w:rPr>
        <w:t xml:space="preserve">, </w:t>
      </w:r>
      <w:r w:rsidRPr="00CB5E97">
        <w:rPr>
          <w:rFonts w:ascii="Bookman Old Style" w:hAnsi="Bookman Old Style" w:cs="Arial"/>
          <w:szCs w:val="24"/>
          <w:lang w:val="en-US"/>
        </w:rPr>
        <w:t>Aristotle University of Thessaloniki</w:t>
      </w:r>
    </w:p>
    <w:p w:rsidR="0007581B" w:rsidRPr="00A55BE4" w:rsidRDefault="0007581B" w:rsidP="0007581B">
      <w:pPr>
        <w:tabs>
          <w:tab w:val="left" w:pos="567"/>
        </w:tabs>
        <w:ind w:left="142" w:right="-483"/>
        <w:jc w:val="both"/>
        <w:rPr>
          <w:rFonts w:ascii="Bookman Old Style" w:hAnsi="Bookman Old Style" w:cs="Arial"/>
          <w:szCs w:val="24"/>
          <w:lang w:val="en-US"/>
        </w:rPr>
      </w:pPr>
    </w:p>
    <w:p w:rsidR="0007581B" w:rsidRPr="00A55BE4" w:rsidRDefault="0007581B" w:rsidP="0007581B">
      <w:pPr>
        <w:tabs>
          <w:tab w:val="left" w:pos="567"/>
        </w:tabs>
        <w:ind w:left="142" w:right="-483"/>
        <w:jc w:val="both"/>
        <w:rPr>
          <w:rFonts w:ascii="Bookman Old Style" w:hAnsi="Bookman Old Style" w:cs="Arial"/>
          <w:szCs w:val="24"/>
          <w:lang w:val="en-US"/>
        </w:rPr>
      </w:pPr>
    </w:p>
    <w:p w:rsidR="0007581B" w:rsidRPr="00A55BE4" w:rsidRDefault="0007581B" w:rsidP="0007581B">
      <w:pPr>
        <w:tabs>
          <w:tab w:val="left" w:pos="567"/>
        </w:tabs>
        <w:ind w:left="142" w:right="-483"/>
        <w:jc w:val="both"/>
        <w:rPr>
          <w:rFonts w:ascii="Bookman Old Style" w:hAnsi="Bookman Old Style" w:cs="Arial"/>
          <w:szCs w:val="24"/>
          <w:lang w:val="en-US"/>
        </w:rPr>
      </w:pPr>
    </w:p>
    <w:p w:rsidR="0007581B" w:rsidRPr="00A55BE4" w:rsidRDefault="0007581B" w:rsidP="0007581B">
      <w:pPr>
        <w:tabs>
          <w:tab w:val="left" w:pos="567"/>
        </w:tabs>
        <w:ind w:left="142" w:right="-483"/>
        <w:jc w:val="both"/>
        <w:rPr>
          <w:rFonts w:ascii="Bookman Old Style" w:hAnsi="Bookman Old Style" w:cs="Arial"/>
          <w:szCs w:val="24"/>
          <w:lang w:val="en-US"/>
        </w:rPr>
      </w:pPr>
    </w:p>
    <w:p w:rsidR="0007581B" w:rsidRPr="00A55BE4" w:rsidRDefault="00944E77" w:rsidP="0007581B">
      <w:pPr>
        <w:tabs>
          <w:tab w:val="left" w:pos="567"/>
        </w:tabs>
        <w:ind w:left="142" w:right="-483"/>
        <w:jc w:val="both"/>
        <w:rPr>
          <w:rFonts w:ascii="Bookman Old Style" w:hAnsi="Bookman Old Style" w:cs="Arial"/>
          <w:szCs w:val="24"/>
          <w:lang w:val="en-US"/>
        </w:rPr>
      </w:pPr>
      <w:r>
        <w:rPr>
          <w:rFonts w:ascii="Bookman Old Style" w:hAnsi="Bookman Old Style" w:cs="Arial"/>
          <w:noProof/>
          <w:szCs w:val="24"/>
          <w:lang w:eastAsia="el-GR"/>
        </w:rPr>
        <w:lastRenderedPageBreak/>
        <w:drawing>
          <wp:anchor distT="0" distB="0" distL="114300" distR="114300" simplePos="0" relativeHeight="251667456" behindDoc="0" locked="0" layoutInCell="1" allowOverlap="1">
            <wp:simplePos x="0" y="0"/>
            <wp:positionH relativeFrom="margin">
              <wp:posOffset>3472815</wp:posOffset>
            </wp:positionH>
            <wp:positionV relativeFrom="margin">
              <wp:posOffset>-238125</wp:posOffset>
            </wp:positionV>
            <wp:extent cx="1396365" cy="63373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365" cy="633730"/>
                    </a:xfrm>
                    <a:prstGeom prst="rect">
                      <a:avLst/>
                    </a:prstGeom>
                    <a:noFill/>
                  </pic:spPr>
                </pic:pic>
              </a:graphicData>
            </a:graphic>
          </wp:anchor>
        </w:drawing>
      </w:r>
    </w:p>
    <w:p w:rsidR="0007581B" w:rsidRPr="00A55BE4" w:rsidRDefault="0007581B" w:rsidP="0007581B">
      <w:pPr>
        <w:tabs>
          <w:tab w:val="left" w:pos="1275"/>
        </w:tabs>
        <w:ind w:right="-483"/>
        <w:jc w:val="both"/>
        <w:rPr>
          <w:rFonts w:ascii="Bookman Old Style" w:hAnsi="Bookman Old Style" w:cs="Arial"/>
          <w:szCs w:val="24"/>
          <w:lang w:val="en-US"/>
        </w:rPr>
      </w:pPr>
      <w:r w:rsidRPr="000F5565">
        <w:rPr>
          <w:rFonts w:ascii="Bookman Old Style" w:hAnsi="Bookman Old Style" w:cs="Arial"/>
          <w:noProof/>
          <w:color w:val="8E0000"/>
          <w:szCs w:val="24"/>
          <w:lang w:eastAsia="el-GR"/>
        </w:rPr>
        <w:drawing>
          <wp:anchor distT="0" distB="0" distL="114300" distR="114300" simplePos="0" relativeHeight="251663360" behindDoc="0" locked="0" layoutInCell="1" allowOverlap="1">
            <wp:simplePos x="0" y="0"/>
            <wp:positionH relativeFrom="margin">
              <wp:posOffset>571500</wp:posOffset>
            </wp:positionH>
            <wp:positionV relativeFrom="margin">
              <wp:posOffset>-330200</wp:posOffset>
            </wp:positionV>
            <wp:extent cx="942975" cy="942975"/>
            <wp:effectExtent l="0" t="0" r="9525" b="952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r w:rsidR="00944E77" w:rsidRPr="00A55BE4">
        <w:rPr>
          <w:rFonts w:ascii="Bookman Old Style" w:hAnsi="Bookman Old Style" w:cs="Arial"/>
          <w:szCs w:val="24"/>
          <w:lang w:val="en-US"/>
        </w:rPr>
        <w:t xml:space="preserve">               </w:t>
      </w:r>
      <w:r w:rsidRPr="00A55BE4">
        <w:rPr>
          <w:rFonts w:ascii="Bookman Old Style" w:hAnsi="Bookman Old Style" w:cs="Arial"/>
          <w:szCs w:val="24"/>
          <w:lang w:val="en-US"/>
        </w:rPr>
        <w:t xml:space="preserve">                                                                       </w:t>
      </w:r>
    </w:p>
    <w:p w:rsidR="0007581B" w:rsidRPr="0007581B" w:rsidRDefault="0007581B" w:rsidP="0007581B">
      <w:pPr>
        <w:jc w:val="both"/>
        <w:rPr>
          <w:rFonts w:ascii="Bookman Old Style" w:hAnsi="Bookman Old Style" w:cs="Arial"/>
          <w:szCs w:val="24"/>
          <w:lang w:val="en-US"/>
        </w:rPr>
      </w:pPr>
      <w:r w:rsidRPr="00A55BE4">
        <w:rPr>
          <w:rFonts w:ascii="Bookman Old Style" w:hAnsi="Bookman Old Style" w:cs="Arial"/>
          <w:szCs w:val="24"/>
          <w:lang w:val="en-US"/>
        </w:rPr>
        <w:t xml:space="preserve">        </w:t>
      </w:r>
      <w:r w:rsidRPr="0007581B">
        <w:rPr>
          <w:rFonts w:ascii="Bookman Old Style" w:hAnsi="Bookman Old Style" w:cs="Arial"/>
          <w:color w:val="9E0000"/>
          <w:szCs w:val="24"/>
          <w:lang w:val="en-US"/>
        </w:rPr>
        <w:t xml:space="preserve">Municipality of </w:t>
      </w:r>
      <w:r w:rsidRPr="00944E77">
        <w:rPr>
          <w:rFonts w:ascii="Bookman Old Style" w:hAnsi="Bookman Old Style" w:cs="Arial"/>
          <w:color w:val="9E0000"/>
          <w:szCs w:val="24"/>
          <w:lang w:val="en-US"/>
        </w:rPr>
        <w:t xml:space="preserve">Farsala               </w:t>
      </w:r>
      <w:r w:rsidR="00944E77" w:rsidRPr="00944E77">
        <w:rPr>
          <w:rFonts w:ascii="Bookman Old Style" w:hAnsi="Bookman Old Style" w:cs="Arial"/>
          <w:color w:val="9E0000"/>
          <w:szCs w:val="24"/>
          <w:lang w:val="en-US"/>
        </w:rPr>
        <w:t xml:space="preserve">Ephorate of Antiquities of Larissa                           </w:t>
      </w:r>
      <w:r w:rsidRPr="00944E77">
        <w:rPr>
          <w:rFonts w:ascii="Bookman Old Style" w:hAnsi="Bookman Old Style" w:cs="Arial"/>
          <w:color w:val="9E0000"/>
          <w:szCs w:val="24"/>
          <w:lang w:val="en-US"/>
        </w:rPr>
        <w:t xml:space="preserve"> </w:t>
      </w:r>
    </w:p>
    <w:p w:rsidR="0007581B" w:rsidRPr="0007581B" w:rsidRDefault="0007581B" w:rsidP="0007581B">
      <w:pPr>
        <w:spacing w:after="0" w:line="240" w:lineRule="auto"/>
        <w:ind w:left="142" w:right="-386"/>
        <w:jc w:val="center"/>
        <w:rPr>
          <w:rFonts w:ascii="DejaVu Sans Condensed" w:hAnsi="DejaVu Sans Condensed" w:cs="DejaVu Sans Condensed"/>
          <w:b/>
          <w:color w:val="8E0000"/>
          <w:sz w:val="32"/>
          <w:szCs w:val="32"/>
          <w:lang w:val="en-US"/>
        </w:rPr>
      </w:pPr>
      <w:r w:rsidRPr="0007581B">
        <w:rPr>
          <w:rFonts w:ascii="Bradley Hand ITC" w:hAnsi="Bradley Hand ITC" w:cs="DejaVu Sans Condensed"/>
          <w:b/>
          <w:color w:val="8E0000"/>
          <w:sz w:val="96"/>
          <w:szCs w:val="96"/>
          <w:lang w:val="en-US"/>
        </w:rPr>
        <w:t>2</w:t>
      </w:r>
      <w:r w:rsidRPr="0007581B">
        <w:rPr>
          <w:rFonts w:ascii="Cambria" w:hAnsi="Cambria" w:cs="Cambria"/>
          <w:b/>
          <w:color w:val="8E0000"/>
          <w:sz w:val="44"/>
          <w:szCs w:val="44"/>
          <w:vertAlign w:val="superscript"/>
          <w:lang w:val="en-US"/>
        </w:rPr>
        <w:t>nd</w:t>
      </w:r>
      <w:r>
        <w:rPr>
          <w:rFonts w:ascii="Cambria" w:hAnsi="Cambria" w:cs="Cambria"/>
          <w:b/>
          <w:color w:val="8E0000"/>
          <w:sz w:val="44"/>
          <w:szCs w:val="44"/>
          <w:vertAlign w:val="superscript"/>
          <w:lang w:val="en-US"/>
        </w:rPr>
        <w:t xml:space="preserve"> </w:t>
      </w:r>
      <w:r w:rsidRPr="0007581B">
        <w:rPr>
          <w:rFonts w:ascii="Bradley Hand ITC" w:hAnsi="Bradley Hand ITC" w:cs="DejaVu Sans Condensed"/>
          <w:b/>
          <w:color w:val="8E0000"/>
          <w:sz w:val="56"/>
          <w:szCs w:val="56"/>
          <w:lang w:val="en-US"/>
        </w:rPr>
        <w:t>International Farsala Conference</w:t>
      </w:r>
      <w:r w:rsidRPr="0007581B">
        <w:rPr>
          <w:rFonts w:ascii="Bradley Hand ITC" w:hAnsi="Bradley Hand ITC" w:cs="DejaVu Sans Condensed"/>
          <w:b/>
          <w:color w:val="8E0000"/>
          <w:sz w:val="48"/>
          <w:szCs w:val="48"/>
          <w:lang w:val="en-US"/>
        </w:rPr>
        <w:t xml:space="preserve"> </w:t>
      </w:r>
    </w:p>
    <w:p w:rsidR="0007581B" w:rsidRDefault="0007581B" w:rsidP="0007581B">
      <w:pPr>
        <w:ind w:left="142" w:right="-384"/>
        <w:jc w:val="center"/>
        <w:rPr>
          <w:rFonts w:ascii="DejaVu Sans Condensed" w:hAnsi="DejaVu Sans Condensed" w:cs="DejaVu Sans Condensed"/>
          <w:b/>
          <w:color w:val="C00000"/>
          <w:sz w:val="28"/>
          <w:szCs w:val="28"/>
          <w:lang w:val="en-US"/>
        </w:rPr>
      </w:pPr>
      <w:r w:rsidRPr="0007581B">
        <w:rPr>
          <w:rFonts w:ascii="DejaVu Sans Condensed" w:hAnsi="DejaVu Sans Condensed" w:cs="DejaVu Sans Condensed"/>
          <w:b/>
          <w:color w:val="C00000"/>
          <w:sz w:val="28"/>
          <w:szCs w:val="28"/>
          <w:lang w:val="en-US"/>
        </w:rPr>
        <w:t xml:space="preserve">"The Homeric Achilles: diachronic reflections in the art and the literature" </w:t>
      </w:r>
    </w:p>
    <w:p w:rsidR="0007581B" w:rsidRPr="00A55BE4" w:rsidRDefault="0007581B" w:rsidP="0007581B">
      <w:pPr>
        <w:ind w:left="142" w:right="-384"/>
        <w:jc w:val="center"/>
        <w:rPr>
          <w:rFonts w:ascii="DejaVu Sans Condensed" w:hAnsi="DejaVu Sans Condensed" w:cs="DejaVu Sans Condensed"/>
          <w:b/>
          <w:color w:val="8E0000"/>
          <w:sz w:val="28"/>
          <w:szCs w:val="28"/>
          <w:lang w:val="en-US"/>
        </w:rPr>
      </w:pPr>
      <w:r>
        <w:rPr>
          <w:rFonts w:ascii="DejaVu Sans Condensed" w:hAnsi="DejaVu Sans Condensed" w:cs="DejaVu Sans Condensed"/>
          <w:b/>
          <w:color w:val="8E0000"/>
          <w:sz w:val="28"/>
          <w:szCs w:val="28"/>
          <w:lang w:val="en-US"/>
        </w:rPr>
        <w:t>Farsala</w:t>
      </w:r>
      <w:r w:rsidRPr="00A55BE4">
        <w:rPr>
          <w:rFonts w:ascii="DejaVu Sans Condensed" w:hAnsi="DejaVu Sans Condensed" w:cs="DejaVu Sans Condensed"/>
          <w:b/>
          <w:color w:val="8E0000"/>
          <w:sz w:val="28"/>
          <w:szCs w:val="28"/>
          <w:lang w:val="en-US"/>
        </w:rPr>
        <w:t xml:space="preserve">, </w:t>
      </w:r>
      <w:r>
        <w:rPr>
          <w:rFonts w:ascii="DejaVu Sans Condensed" w:hAnsi="DejaVu Sans Condensed" w:cs="DejaVu Sans Condensed"/>
          <w:b/>
          <w:color w:val="8E0000"/>
          <w:sz w:val="28"/>
          <w:szCs w:val="28"/>
          <w:lang w:val="en-US"/>
        </w:rPr>
        <w:t>February</w:t>
      </w:r>
      <w:r w:rsidRPr="00A55BE4">
        <w:rPr>
          <w:rFonts w:ascii="DejaVu Sans Condensed" w:hAnsi="DejaVu Sans Condensed" w:cs="DejaVu Sans Condensed"/>
          <w:b/>
          <w:color w:val="8E0000"/>
          <w:sz w:val="28"/>
          <w:szCs w:val="28"/>
          <w:lang w:val="en-US"/>
        </w:rPr>
        <w:t xml:space="preserve"> 2019</w:t>
      </w:r>
    </w:p>
    <w:p w:rsidR="00944E77" w:rsidRPr="00944E77" w:rsidRDefault="0007581B" w:rsidP="00944E77">
      <w:pPr>
        <w:tabs>
          <w:tab w:val="left" w:pos="567"/>
        </w:tabs>
        <w:jc w:val="center"/>
        <w:rPr>
          <w:rFonts w:ascii="Bookman Old Style" w:hAnsi="Bookman Old Style" w:cs="Arial"/>
          <w:b/>
          <w:sz w:val="28"/>
          <w:szCs w:val="28"/>
          <w:lang w:val="en-US"/>
        </w:rPr>
      </w:pPr>
      <w:r w:rsidRPr="00944E77">
        <w:rPr>
          <w:rFonts w:ascii="Bookman Old Style" w:hAnsi="Bookman Old Style" w:cs="Arial"/>
          <w:b/>
          <w:sz w:val="28"/>
          <w:szCs w:val="28"/>
          <w:lang w:val="en-US"/>
        </w:rPr>
        <w:t xml:space="preserve">    </w:t>
      </w:r>
      <w:r w:rsidR="00944E77" w:rsidRPr="00944E77">
        <w:rPr>
          <w:rFonts w:ascii="Bookman Old Style" w:hAnsi="Bookman Old Style" w:cs="Arial"/>
          <w:b/>
          <w:sz w:val="28"/>
          <w:szCs w:val="28"/>
          <w:lang w:val="en-US"/>
        </w:rPr>
        <w:t>DECLARATION OF PARTICIPATION</w:t>
      </w:r>
    </w:p>
    <w:p w:rsidR="00944E77" w:rsidRPr="00944E77" w:rsidRDefault="00944E77" w:rsidP="00944E77">
      <w:pPr>
        <w:tabs>
          <w:tab w:val="left" w:pos="567"/>
        </w:tabs>
        <w:jc w:val="center"/>
        <w:rPr>
          <w:rFonts w:ascii="Bookman Old Style" w:hAnsi="Bookman Old Style" w:cs="Arial"/>
          <w:b/>
          <w:sz w:val="28"/>
          <w:szCs w:val="28"/>
          <w:lang w:val="en-US"/>
        </w:rPr>
      </w:pPr>
    </w:p>
    <w:p w:rsid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NAME:</w:t>
      </w:r>
    </w:p>
    <w:p w:rsidR="00944E77" w:rsidRPr="00944E77" w:rsidRDefault="00944E77" w:rsidP="00944E77">
      <w:pPr>
        <w:tabs>
          <w:tab w:val="left" w:pos="567"/>
        </w:tabs>
        <w:spacing w:line="600" w:lineRule="auto"/>
        <w:rPr>
          <w:rFonts w:ascii="Bookman Old Style" w:hAnsi="Bookman Old Style" w:cs="Arial"/>
          <w:b/>
          <w:sz w:val="28"/>
          <w:szCs w:val="28"/>
          <w:lang w:val="en-US"/>
        </w:rPr>
      </w:pPr>
      <w:r>
        <w:rPr>
          <w:rFonts w:ascii="Bookman Old Style" w:hAnsi="Bookman Old Style" w:cs="Arial"/>
          <w:b/>
          <w:sz w:val="28"/>
          <w:szCs w:val="28"/>
          <w:lang w:val="en-US"/>
        </w:rPr>
        <w:t>SURNAME:</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ADDRESS:</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PHONE:</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FAX:</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E-MAIL:</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TITLE OF ANNOUNCEMENT:</w:t>
      </w:r>
    </w:p>
    <w:p w:rsidR="00944E77" w:rsidRP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SIGNATURE:</w:t>
      </w:r>
    </w:p>
    <w:p w:rsidR="00944E77" w:rsidRDefault="00944E77" w:rsidP="00944E77">
      <w:pPr>
        <w:tabs>
          <w:tab w:val="left" w:pos="567"/>
        </w:tabs>
        <w:spacing w:line="600" w:lineRule="auto"/>
        <w:rPr>
          <w:rFonts w:ascii="Bookman Old Style" w:hAnsi="Bookman Old Style" w:cs="Arial"/>
          <w:b/>
          <w:sz w:val="28"/>
          <w:szCs w:val="28"/>
          <w:lang w:val="en-US"/>
        </w:rPr>
      </w:pPr>
      <w:r w:rsidRPr="00944E77">
        <w:rPr>
          <w:rFonts w:ascii="Bookman Old Style" w:hAnsi="Bookman Old Style" w:cs="Arial"/>
          <w:b/>
          <w:sz w:val="28"/>
          <w:szCs w:val="28"/>
          <w:lang w:val="en-US"/>
        </w:rPr>
        <w:t>DAT</w:t>
      </w:r>
      <w:r>
        <w:rPr>
          <w:rFonts w:ascii="Bookman Old Style" w:hAnsi="Bookman Old Style" w:cs="Arial"/>
          <w:b/>
          <w:sz w:val="28"/>
          <w:szCs w:val="28"/>
          <w:lang w:val="en-US"/>
        </w:rPr>
        <w:t>E:</w:t>
      </w:r>
    </w:p>
    <w:p w:rsidR="00944E77" w:rsidRPr="00A55BE4" w:rsidRDefault="00944E77" w:rsidP="0007581B">
      <w:pPr>
        <w:tabs>
          <w:tab w:val="left" w:pos="567"/>
        </w:tabs>
        <w:jc w:val="both"/>
        <w:rPr>
          <w:rFonts w:ascii="Bookman Old Style" w:hAnsi="Bookman Old Style" w:cs="Arial"/>
          <w:b/>
          <w:szCs w:val="24"/>
          <w:lang w:val="en-US"/>
        </w:rPr>
      </w:pPr>
    </w:p>
    <w:p w:rsidR="00944E77" w:rsidRDefault="00944E77" w:rsidP="00944E77">
      <w:pPr>
        <w:tabs>
          <w:tab w:val="left" w:pos="567"/>
        </w:tabs>
        <w:jc w:val="both"/>
        <w:rPr>
          <w:rFonts w:ascii="Bookman Old Style" w:hAnsi="Bookman Old Style" w:cs="Arial"/>
          <w:b/>
          <w:szCs w:val="24"/>
          <w:lang w:val="en-US"/>
        </w:rPr>
      </w:pPr>
      <w:r w:rsidRPr="00944E77">
        <w:rPr>
          <w:rFonts w:ascii="Bookman Old Style" w:hAnsi="Bookman Old Style" w:cs="Arial"/>
          <w:b/>
          <w:szCs w:val="24"/>
          <w:lang w:val="en-US"/>
        </w:rPr>
        <w:t xml:space="preserve">THE ABSTRACT </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Instructions:</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The abstract can be submitted in Greek or English.</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For the submission of the abstract, authors should use the model provided by the conference organizing committee.</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The extent of the clear text of the abstract should be from 200 to 300 words. The page margins should be set to 2.5 cm (top-down and left-right) in Times New Roman font 11 points for the entire text except for the title to be used Bold 12-point font in capital letters .</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The summary should include:</w:t>
      </w:r>
    </w:p>
    <w:p w:rsidR="00944E77" w:rsidRPr="00944E77" w:rsidRDefault="00944E77" w:rsidP="00944E77">
      <w:pPr>
        <w:pStyle w:val="a3"/>
        <w:numPr>
          <w:ilvl w:val="0"/>
          <w:numId w:val="5"/>
        </w:num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xml:space="preserve"> the title,</w:t>
      </w:r>
    </w:p>
    <w:p w:rsidR="00944E77" w:rsidRPr="00944E77" w:rsidRDefault="00944E77" w:rsidP="00944E77">
      <w:pPr>
        <w:pStyle w:val="a3"/>
        <w:numPr>
          <w:ilvl w:val="0"/>
          <w:numId w:val="5"/>
        </w:num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xml:space="preserve"> 3-5 keywords, and</w:t>
      </w:r>
    </w:p>
    <w:p w:rsidR="00944E77" w:rsidRPr="00944E77" w:rsidRDefault="00944E77" w:rsidP="00944E77">
      <w:pPr>
        <w:pStyle w:val="a3"/>
        <w:numPr>
          <w:ilvl w:val="0"/>
          <w:numId w:val="5"/>
        </w:num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xml:space="preserve"> 3-10 basic bibliographic references</w:t>
      </w:r>
    </w:p>
    <w:p w:rsidR="00944E77" w:rsidRPr="00944E77" w:rsidRDefault="00944E77" w:rsidP="00944E77">
      <w:pPr>
        <w:tabs>
          <w:tab w:val="left" w:pos="567"/>
        </w:tabs>
        <w:jc w:val="both"/>
        <w:rPr>
          <w:rFonts w:ascii="Bookman Old Style" w:hAnsi="Bookman Old Style" w:cs="Arial"/>
          <w:szCs w:val="24"/>
          <w:lang w:val="en-US"/>
        </w:rPr>
      </w:pPr>
      <w:r w:rsidRPr="00944E77">
        <w:rPr>
          <w:rFonts w:ascii="Bookman Old Style" w:hAnsi="Bookman Old Style" w:cs="Arial"/>
          <w:szCs w:val="24"/>
          <w:lang w:val="en-US"/>
        </w:rPr>
        <w:t xml:space="preserve">• It should be noted that a </w:t>
      </w:r>
      <w:r>
        <w:rPr>
          <w:rFonts w:ascii="Bookman Old Style" w:hAnsi="Bookman Old Style" w:cs="Arial"/>
          <w:szCs w:val="24"/>
          <w:lang w:val="en-US"/>
        </w:rPr>
        <w:t xml:space="preserve">participant </w:t>
      </w:r>
      <w:proofErr w:type="spellStart"/>
      <w:r w:rsidRPr="00944E77">
        <w:rPr>
          <w:rFonts w:ascii="Bookman Old Style" w:hAnsi="Bookman Old Style" w:cs="Arial"/>
          <w:szCs w:val="24"/>
          <w:lang w:val="en-US"/>
        </w:rPr>
        <w:t>can not</w:t>
      </w:r>
      <w:proofErr w:type="spellEnd"/>
      <w:r w:rsidRPr="00944E77">
        <w:rPr>
          <w:rFonts w:ascii="Bookman Old Style" w:hAnsi="Bookman Old Style" w:cs="Arial"/>
          <w:szCs w:val="24"/>
          <w:lang w:val="en-US"/>
        </w:rPr>
        <w:t xml:space="preserve"> </w:t>
      </w:r>
      <w:r>
        <w:rPr>
          <w:rFonts w:ascii="Bookman Old Style" w:hAnsi="Bookman Old Style" w:cs="Arial"/>
          <w:szCs w:val="24"/>
          <w:lang w:val="en-US"/>
        </w:rPr>
        <w:t xml:space="preserve">have </w:t>
      </w:r>
      <w:r w:rsidRPr="00944E77">
        <w:rPr>
          <w:rFonts w:ascii="Bookman Old Style" w:hAnsi="Bookman Old Style" w:cs="Arial"/>
          <w:szCs w:val="24"/>
          <w:lang w:val="en-US"/>
        </w:rPr>
        <w:t xml:space="preserve">more than two </w:t>
      </w:r>
      <w:r>
        <w:rPr>
          <w:rFonts w:ascii="Bookman Old Style" w:hAnsi="Bookman Old Style" w:cs="Arial"/>
          <w:szCs w:val="24"/>
          <w:lang w:val="en-US"/>
        </w:rPr>
        <w:t xml:space="preserve">papers </w:t>
      </w:r>
      <w:r w:rsidRPr="00944E77">
        <w:rPr>
          <w:rFonts w:ascii="Bookman Old Style" w:hAnsi="Bookman Old Style" w:cs="Arial"/>
          <w:szCs w:val="24"/>
          <w:lang w:val="en-US"/>
        </w:rPr>
        <w:t>at the Con</w:t>
      </w:r>
      <w:r>
        <w:rPr>
          <w:rFonts w:ascii="Bookman Old Style" w:hAnsi="Bookman Old Style" w:cs="Arial"/>
          <w:szCs w:val="24"/>
          <w:lang w:val="en-US"/>
        </w:rPr>
        <w:t>ference</w:t>
      </w:r>
      <w:r w:rsidRPr="00944E77">
        <w:rPr>
          <w:rFonts w:ascii="Bookman Old Style" w:hAnsi="Bookman Old Style" w:cs="Arial"/>
          <w:szCs w:val="24"/>
          <w:lang w:val="en-US"/>
        </w:rPr>
        <w:t>.</w:t>
      </w:r>
    </w:p>
    <w:p w:rsidR="0007581B" w:rsidRPr="00A55BE4" w:rsidRDefault="0007581B" w:rsidP="0007581B">
      <w:pPr>
        <w:tabs>
          <w:tab w:val="left" w:pos="567"/>
        </w:tabs>
        <w:ind w:left="426" w:hanging="426"/>
        <w:jc w:val="both"/>
        <w:rPr>
          <w:rFonts w:ascii="Bookman Old Style" w:hAnsi="Bookman Old Style" w:cs="Arial"/>
          <w:b/>
          <w:szCs w:val="24"/>
          <w:lang w:val="en-US"/>
        </w:rPr>
      </w:pPr>
    </w:p>
    <w:p w:rsidR="0007581B" w:rsidRPr="00A55BE4" w:rsidRDefault="0007581B" w:rsidP="0007581B">
      <w:pPr>
        <w:tabs>
          <w:tab w:val="left" w:pos="567"/>
        </w:tabs>
        <w:ind w:left="426" w:hanging="426"/>
        <w:jc w:val="both"/>
        <w:rPr>
          <w:rFonts w:ascii="Bookman Old Style" w:hAnsi="Bookman Old Style" w:cs="Arial"/>
          <w:szCs w:val="24"/>
          <w:lang w:val="en-US"/>
        </w:rPr>
      </w:pPr>
    </w:p>
    <w:p w:rsidR="0007581B" w:rsidRPr="00A55BE4" w:rsidRDefault="0007581B" w:rsidP="0007581B">
      <w:pPr>
        <w:tabs>
          <w:tab w:val="left" w:pos="567"/>
        </w:tabs>
        <w:ind w:left="426" w:hanging="426"/>
        <w:jc w:val="both"/>
        <w:rPr>
          <w:rFonts w:ascii="Bookman Old Style" w:hAnsi="Bookman Old Style" w:cs="Arial"/>
          <w:szCs w:val="24"/>
          <w:lang w:val="en-US"/>
        </w:rPr>
      </w:pPr>
    </w:p>
    <w:p w:rsidR="0007581B" w:rsidRPr="00A55BE4" w:rsidRDefault="0007581B" w:rsidP="0007581B">
      <w:pPr>
        <w:tabs>
          <w:tab w:val="left" w:pos="567"/>
        </w:tabs>
        <w:ind w:left="426" w:hanging="426"/>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07581B" w:rsidP="0007581B">
      <w:pPr>
        <w:tabs>
          <w:tab w:val="left" w:pos="567"/>
        </w:tabs>
        <w:jc w:val="both"/>
        <w:rPr>
          <w:rFonts w:ascii="Bookman Old Style" w:hAnsi="Bookman Old Style" w:cs="Arial"/>
          <w:szCs w:val="24"/>
          <w:lang w:val="en-US"/>
        </w:rPr>
      </w:pPr>
    </w:p>
    <w:p w:rsidR="0007581B" w:rsidRPr="00A55BE4" w:rsidRDefault="00576936" w:rsidP="0007581B">
      <w:pPr>
        <w:tabs>
          <w:tab w:val="left" w:pos="567"/>
        </w:tabs>
        <w:jc w:val="both"/>
        <w:rPr>
          <w:rFonts w:ascii="Bookman Old Style" w:hAnsi="Bookman Old Style" w:cs="Arial"/>
          <w:szCs w:val="24"/>
          <w:lang w:val="en-US"/>
        </w:rPr>
      </w:pPr>
      <w:r>
        <w:rPr>
          <w:rFonts w:ascii="Bookman Old Style" w:hAnsi="Bookman Old Style" w:cs="Arial"/>
          <w:noProof/>
          <w:szCs w:val="24"/>
          <w:lang w:eastAsia="el-GR"/>
        </w:rPr>
        <w:drawing>
          <wp:anchor distT="0" distB="0" distL="114300" distR="114300" simplePos="0" relativeHeight="251666432" behindDoc="1" locked="0" layoutInCell="1" allowOverlap="1">
            <wp:simplePos x="0" y="0"/>
            <wp:positionH relativeFrom="margin">
              <wp:align>left</wp:align>
            </wp:positionH>
            <wp:positionV relativeFrom="paragraph">
              <wp:posOffset>201295</wp:posOffset>
            </wp:positionV>
            <wp:extent cx="7601585" cy="509587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1585" cy="5095875"/>
                    </a:xfrm>
                    <a:prstGeom prst="rect">
                      <a:avLst/>
                    </a:prstGeom>
                    <a:noFill/>
                  </pic:spPr>
                </pic:pic>
              </a:graphicData>
            </a:graphic>
          </wp:anchor>
        </w:drawing>
      </w:r>
    </w:p>
    <w:p w:rsidR="0007581B" w:rsidRPr="00A55BE4" w:rsidRDefault="0007581B" w:rsidP="0007581B">
      <w:pPr>
        <w:tabs>
          <w:tab w:val="left" w:pos="567"/>
        </w:tabs>
        <w:jc w:val="both"/>
        <w:rPr>
          <w:rFonts w:ascii="Bookman Old Style" w:hAnsi="Bookman Old Style" w:cs="Arial"/>
          <w:szCs w:val="24"/>
          <w:lang w:val="en-US"/>
        </w:rPr>
      </w:pP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 xml:space="preserve">By requesting to send either </w:t>
      </w:r>
      <w:proofErr w:type="gramStart"/>
      <w:r w:rsidRPr="00944E77">
        <w:rPr>
          <w:rFonts w:ascii="Bookman Old Style" w:hAnsi="Bookman Old Style" w:cs="Arial"/>
          <w:szCs w:val="24"/>
          <w:lang w:val="en-US"/>
        </w:rPr>
        <w:t>forms</w:t>
      </w:r>
      <w:proofErr w:type="gramEnd"/>
      <w:r w:rsidRPr="00944E77">
        <w:rPr>
          <w:rFonts w:ascii="Bookman Old Style" w:hAnsi="Bookman Old Style" w:cs="Arial"/>
          <w:szCs w:val="24"/>
          <w:lang w:val="en-US"/>
        </w:rPr>
        <w:t xml:space="preserve"> to:</w:t>
      </w: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Municipality of Farsala</w:t>
      </w:r>
    </w:p>
    <w:p w:rsid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3</w:t>
      </w:r>
      <w:r>
        <w:rPr>
          <w:rFonts w:ascii="Bookman Old Style" w:hAnsi="Bookman Old Style" w:cs="Arial"/>
          <w:szCs w:val="24"/>
          <w:lang w:val="en-US"/>
        </w:rPr>
        <w:t xml:space="preserve"> </w:t>
      </w:r>
      <w:r w:rsidRPr="00944E77">
        <w:rPr>
          <w:rFonts w:ascii="Bookman Old Style" w:hAnsi="Bookman Old Style" w:cs="Arial"/>
          <w:szCs w:val="24"/>
          <w:lang w:val="en-US"/>
        </w:rPr>
        <w:t>Patroklou</w:t>
      </w:r>
      <w:r>
        <w:rPr>
          <w:rFonts w:ascii="Bookman Old Style" w:hAnsi="Bookman Old Style" w:cs="Arial"/>
          <w:szCs w:val="24"/>
          <w:lang w:val="en-US"/>
        </w:rPr>
        <w:t xml:space="preserve"> </w:t>
      </w:r>
      <w:proofErr w:type="gramStart"/>
      <w:r>
        <w:rPr>
          <w:rFonts w:ascii="Bookman Old Style" w:hAnsi="Bookman Old Style" w:cs="Arial"/>
          <w:szCs w:val="24"/>
          <w:lang w:val="en-US"/>
        </w:rPr>
        <w:t>str</w:t>
      </w:r>
      <w:proofErr w:type="gramEnd"/>
      <w:r>
        <w:rPr>
          <w:rFonts w:ascii="Bookman Old Style" w:hAnsi="Bookman Old Style" w:cs="Arial"/>
          <w:szCs w:val="24"/>
          <w:lang w:val="en-US"/>
        </w:rPr>
        <w:t>.</w:t>
      </w: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 xml:space="preserve"> 40300, Farsala</w:t>
      </w: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(in view: Va</w:t>
      </w:r>
      <w:r w:rsidR="005B6ABC">
        <w:rPr>
          <w:rFonts w:ascii="Bookman Old Style" w:hAnsi="Bookman Old Style" w:cs="Arial"/>
          <w:szCs w:val="24"/>
          <w:lang w:val="en-US"/>
        </w:rPr>
        <w:t>s</w:t>
      </w:r>
      <w:bookmarkStart w:id="0" w:name="_GoBack"/>
      <w:bookmarkEnd w:id="0"/>
      <w:r w:rsidRPr="00944E77">
        <w:rPr>
          <w:rFonts w:ascii="Bookman Old Style" w:hAnsi="Bookman Old Style" w:cs="Arial"/>
          <w:szCs w:val="24"/>
          <w:lang w:val="en-US"/>
        </w:rPr>
        <w:t>siliki Noula)</w:t>
      </w:r>
    </w:p>
    <w:p w:rsidR="00944E77" w:rsidRPr="00944E77" w:rsidRDefault="00576936" w:rsidP="00576936">
      <w:pPr>
        <w:tabs>
          <w:tab w:val="left" w:pos="567"/>
        </w:tabs>
        <w:ind w:left="-426"/>
        <w:jc w:val="both"/>
        <w:rPr>
          <w:rFonts w:ascii="Bookman Old Style" w:hAnsi="Bookman Old Style" w:cs="Arial"/>
          <w:szCs w:val="24"/>
          <w:lang w:val="en-US"/>
        </w:rPr>
      </w:pPr>
      <w:r>
        <w:rPr>
          <w:rFonts w:ascii="Bookman Old Style" w:hAnsi="Bookman Old Style" w:cs="Arial"/>
          <w:szCs w:val="24"/>
          <w:lang w:val="en-US"/>
        </w:rPr>
        <w:t>Tel.</w:t>
      </w:r>
      <w:r w:rsidR="00944E77" w:rsidRPr="00944E77">
        <w:rPr>
          <w:rFonts w:ascii="Bookman Old Style" w:hAnsi="Bookman Old Style" w:cs="Arial"/>
          <w:szCs w:val="24"/>
          <w:lang w:val="en-US"/>
        </w:rPr>
        <w:t xml:space="preserve">: </w:t>
      </w:r>
      <w:r>
        <w:rPr>
          <w:rFonts w:ascii="Bookman Old Style" w:hAnsi="Bookman Old Style" w:cs="Arial"/>
          <w:szCs w:val="24"/>
          <w:lang w:val="en-US"/>
        </w:rPr>
        <w:t xml:space="preserve">+0030 </w:t>
      </w:r>
      <w:r w:rsidR="00944E77" w:rsidRPr="00944E77">
        <w:rPr>
          <w:rFonts w:ascii="Bookman Old Style" w:hAnsi="Bookman Old Style" w:cs="Arial"/>
          <w:szCs w:val="24"/>
          <w:lang w:val="en-US"/>
        </w:rPr>
        <w:t xml:space="preserve">24913 50118, </w:t>
      </w:r>
      <w:r>
        <w:rPr>
          <w:rFonts w:ascii="Bookman Old Style" w:hAnsi="Bookman Old Style" w:cs="Arial"/>
          <w:szCs w:val="24"/>
          <w:lang w:val="en-US"/>
        </w:rPr>
        <w:t xml:space="preserve">+0030 </w:t>
      </w:r>
      <w:r w:rsidR="00944E77" w:rsidRPr="00944E77">
        <w:rPr>
          <w:rFonts w:ascii="Bookman Old Style" w:hAnsi="Bookman Old Style" w:cs="Arial"/>
          <w:szCs w:val="24"/>
          <w:lang w:val="en-US"/>
        </w:rPr>
        <w:t>6932330438</w:t>
      </w: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 xml:space="preserve">FAX: </w:t>
      </w:r>
      <w:r w:rsidR="00576936">
        <w:rPr>
          <w:rFonts w:ascii="Bookman Old Style" w:hAnsi="Bookman Old Style" w:cs="Arial"/>
          <w:szCs w:val="24"/>
          <w:lang w:val="en-US"/>
        </w:rPr>
        <w:t xml:space="preserve">+0030 </w:t>
      </w:r>
      <w:r w:rsidRPr="00944E77">
        <w:rPr>
          <w:rFonts w:ascii="Bookman Old Style" w:hAnsi="Bookman Old Style" w:cs="Arial"/>
          <w:szCs w:val="24"/>
          <w:lang w:val="en-US"/>
        </w:rPr>
        <w:t>24910 23914</w:t>
      </w:r>
    </w:p>
    <w:p w:rsidR="00944E77" w:rsidRPr="00944E77" w:rsidRDefault="00944E77" w:rsidP="00576936">
      <w:pPr>
        <w:tabs>
          <w:tab w:val="left" w:pos="567"/>
        </w:tabs>
        <w:ind w:left="-426"/>
        <w:jc w:val="both"/>
        <w:rPr>
          <w:rFonts w:ascii="Bookman Old Style" w:hAnsi="Bookman Old Style" w:cs="Arial"/>
          <w:szCs w:val="24"/>
          <w:lang w:val="en-US"/>
        </w:rPr>
      </w:pPr>
      <w:r w:rsidRPr="00944E77">
        <w:rPr>
          <w:rFonts w:ascii="Bookman Old Style" w:hAnsi="Bookman Old Style" w:cs="Arial"/>
          <w:szCs w:val="24"/>
          <w:lang w:val="en-US"/>
        </w:rPr>
        <w:t>Either online at</w:t>
      </w:r>
      <w:r w:rsidR="00576936">
        <w:rPr>
          <w:rFonts w:ascii="Bookman Old Style" w:hAnsi="Bookman Old Style" w:cs="Arial"/>
          <w:szCs w:val="24"/>
          <w:lang w:val="en-US"/>
        </w:rPr>
        <w:t xml:space="preserve"> the email address</w:t>
      </w:r>
      <w:r w:rsidRPr="00944E77">
        <w:rPr>
          <w:rFonts w:ascii="Bookman Old Style" w:hAnsi="Bookman Old Style" w:cs="Arial"/>
          <w:szCs w:val="24"/>
          <w:lang w:val="en-US"/>
        </w:rPr>
        <w:t>:</w:t>
      </w:r>
    </w:p>
    <w:p w:rsidR="00944E77" w:rsidRDefault="00C35BEB" w:rsidP="00576936">
      <w:pPr>
        <w:tabs>
          <w:tab w:val="left" w:pos="567"/>
        </w:tabs>
        <w:ind w:left="-426"/>
        <w:jc w:val="both"/>
        <w:rPr>
          <w:rFonts w:ascii="Bookman Old Style" w:hAnsi="Bookman Old Style" w:cs="Arial"/>
          <w:szCs w:val="24"/>
        </w:rPr>
      </w:pPr>
      <w:hyperlink r:id="rId12" w:history="1">
        <w:r w:rsidR="00944E77" w:rsidRPr="00D959B7">
          <w:rPr>
            <w:rStyle w:val="-"/>
            <w:rFonts w:ascii="Bookman Old Style" w:hAnsi="Bookman Old Style" w:cs="Arial"/>
            <w:szCs w:val="24"/>
          </w:rPr>
          <w:t>vasso.noula@gmail.com</w:t>
        </w:r>
      </w:hyperlink>
    </w:p>
    <w:p w:rsidR="00FC3A9B" w:rsidRDefault="00FC3A9B"/>
    <w:sectPr w:rsidR="00FC3A9B" w:rsidSect="00E70E46">
      <w:pgSz w:w="11906" w:h="16838"/>
      <w:pgMar w:top="1135" w:right="1800"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jaVu Sans Condensed">
    <w:panose1 w:val="020B0606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F97"/>
    <w:multiLevelType w:val="multilevel"/>
    <w:tmpl w:val="5D029C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D4D19"/>
    <w:multiLevelType w:val="hybridMultilevel"/>
    <w:tmpl w:val="C79678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D669FB"/>
    <w:multiLevelType w:val="hybridMultilevel"/>
    <w:tmpl w:val="F4922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232869"/>
    <w:multiLevelType w:val="hybridMultilevel"/>
    <w:tmpl w:val="1DD2483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663976B4"/>
    <w:multiLevelType w:val="hybridMultilevel"/>
    <w:tmpl w:val="3CFA9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81B"/>
    <w:rsid w:val="0007581B"/>
    <w:rsid w:val="001C2474"/>
    <w:rsid w:val="001F5F2C"/>
    <w:rsid w:val="00576936"/>
    <w:rsid w:val="005B6ABC"/>
    <w:rsid w:val="00822BAA"/>
    <w:rsid w:val="008A1D3E"/>
    <w:rsid w:val="00944E77"/>
    <w:rsid w:val="00A55BE4"/>
    <w:rsid w:val="00AF0DE4"/>
    <w:rsid w:val="00C35BEB"/>
    <w:rsid w:val="00CB5E97"/>
    <w:rsid w:val="00DC5845"/>
    <w:rsid w:val="00F80218"/>
    <w:rsid w:val="00FC3A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1B"/>
    <w:pPr>
      <w:spacing w:after="200" w:line="276" w:lineRule="auto"/>
    </w:pPr>
    <w:rPr>
      <w:rFonts w:ascii="Verdana" w:eastAsia="Calibri" w:hAnsi="Verdana"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07581B"/>
    <w:rPr>
      <w:color w:val="0563C1"/>
      <w:u w:val="single"/>
    </w:rPr>
  </w:style>
  <w:style w:type="paragraph" w:styleId="a3">
    <w:name w:val="List Paragraph"/>
    <w:basedOn w:val="a"/>
    <w:uiPriority w:val="34"/>
    <w:qFormat/>
    <w:rsid w:val="00944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vasso.nou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9AD1-C3A3-4105-8892-35A44FF0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852</Words>
  <Characters>4606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vnoula</dc:creator>
  <cp:keywords/>
  <dc:description/>
  <cp:lastModifiedBy>DIMARHOS</cp:lastModifiedBy>
  <cp:revision>8</cp:revision>
  <dcterms:created xsi:type="dcterms:W3CDTF">2018-06-14T07:27:00Z</dcterms:created>
  <dcterms:modified xsi:type="dcterms:W3CDTF">2018-11-13T07:19:00Z</dcterms:modified>
</cp:coreProperties>
</file>